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BF" w:rsidRDefault="00367DBF" w:rsidP="00367D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367DBF" w:rsidRDefault="00367DBF" w:rsidP="00367D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КРАСНОДАРСКИЙ КРАЙ</w:t>
      </w:r>
    </w:p>
    <w:p w:rsidR="00367DBF" w:rsidRDefault="00367DBF" w:rsidP="00367D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АПШЕРОНСКИЙ РАЙОН</w:t>
      </w:r>
    </w:p>
    <w:p w:rsidR="00367DBF" w:rsidRDefault="00367DBF" w:rsidP="00367DBF">
      <w:pPr>
        <w:pStyle w:val="1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КУРИНСКОГО СЕЛЬСКОГО ПОСЕЛЕНИЯ </w:t>
      </w:r>
    </w:p>
    <w:p w:rsidR="00367DBF" w:rsidRDefault="00367DBF" w:rsidP="00367DBF">
      <w:pPr>
        <w:pStyle w:val="1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АПШЕРОНСКОГО РАЙОНА</w:t>
      </w:r>
    </w:p>
    <w:p w:rsidR="00367DBF" w:rsidRDefault="00367DBF" w:rsidP="00367DBF">
      <w:pPr>
        <w:pStyle w:val="13"/>
        <w:jc w:val="center"/>
        <w:rPr>
          <w:rFonts w:ascii="Arial" w:hAnsi="Arial" w:cs="Arial"/>
          <w:sz w:val="24"/>
          <w:szCs w:val="24"/>
        </w:rPr>
      </w:pPr>
    </w:p>
    <w:p w:rsidR="00367DBF" w:rsidRDefault="00367DBF" w:rsidP="00367DBF">
      <w:pPr>
        <w:pStyle w:val="1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367DBF" w:rsidRDefault="00367DBF" w:rsidP="00367DBF">
      <w:pPr>
        <w:rPr>
          <w:rFonts w:ascii="Arial" w:hAnsi="Arial" w:cs="Arial"/>
          <w:lang w:eastAsia="ar-SA"/>
        </w:rPr>
      </w:pPr>
    </w:p>
    <w:p w:rsidR="00367DBF" w:rsidRDefault="00367DBF" w:rsidP="00367D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23 января 2020 года                                    № 25                                          ст. Куринская</w:t>
      </w:r>
    </w:p>
    <w:p w:rsidR="00367DBF" w:rsidRDefault="00367DBF" w:rsidP="00367DBF">
      <w:pPr>
        <w:tabs>
          <w:tab w:val="left" w:pos="720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67DBF" w:rsidRDefault="00367DBF" w:rsidP="00367DBF">
      <w:pPr>
        <w:pStyle w:val="a7"/>
        <w:spacing w:before="0" w:line="240" w:lineRule="auto"/>
        <w:ind w:right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в решение Совета Куринского сельского поселения Апшеронского района от 20 декабря 2019 года № 22 «О бюджете Куринского сельского поселения Апшеронского района на 2020 год»</w:t>
      </w:r>
    </w:p>
    <w:p w:rsidR="00367DBF" w:rsidRDefault="00367DBF" w:rsidP="00367DBF">
      <w:pPr>
        <w:pStyle w:val="a7"/>
        <w:spacing w:before="0" w:line="240" w:lineRule="auto"/>
        <w:ind w:right="0"/>
        <w:jc w:val="center"/>
        <w:rPr>
          <w:rFonts w:ascii="Arial" w:hAnsi="Arial" w:cs="Arial"/>
          <w:bCs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/>
        <w:jc w:val="center"/>
        <w:rPr>
          <w:rFonts w:ascii="Arial" w:hAnsi="Arial" w:cs="Arial"/>
          <w:bCs/>
          <w:szCs w:val="24"/>
        </w:rPr>
      </w:pPr>
    </w:p>
    <w:p w:rsidR="00367DBF" w:rsidRDefault="00367DBF" w:rsidP="00367DBF">
      <w:pPr>
        <w:pStyle w:val="a7"/>
        <w:spacing w:before="0" w:line="240" w:lineRule="auto"/>
        <w:ind w:right="0" w:firstLine="567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В соответствии со статьей 26 Устава Куринского сельского поселения Апшеронского района, Совет Куринского сельского поселения Апшеронского района решил:</w:t>
      </w:r>
    </w:p>
    <w:p w:rsidR="00367DBF" w:rsidRDefault="00367DBF" w:rsidP="00367DBF">
      <w:pPr>
        <w:widowControl w:val="0"/>
        <w:tabs>
          <w:tab w:val="left" w:pos="855"/>
        </w:tabs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1. Внести в решение Совета Куринского сельского поселения Апшеронского района от 20 декабря 2019 года № 22 «О бюджете Куринского сельского поселения Апшеронского района на 2020 год» следующие изменения:</w:t>
      </w:r>
    </w:p>
    <w:p w:rsidR="00367DBF" w:rsidRDefault="00367DBF" w:rsidP="00367DBF">
      <w:pPr>
        <w:widowControl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1) Пункт 1 изложить в следующей редакции:</w:t>
      </w:r>
    </w:p>
    <w:p w:rsidR="00367DBF" w:rsidRDefault="00367DBF" w:rsidP="00367DBF">
      <w:pPr>
        <w:pStyle w:val="af0"/>
        <w:widowControl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«Утвердить основные характеристики бюджета </w:t>
      </w:r>
      <w:r>
        <w:rPr>
          <w:rFonts w:ascii="Arial" w:hAnsi="Arial" w:cs="Arial"/>
          <w:bCs/>
        </w:rPr>
        <w:t xml:space="preserve">Куринского сельского поселения Апшеронского района </w:t>
      </w:r>
      <w:r>
        <w:rPr>
          <w:rFonts w:ascii="Arial" w:hAnsi="Arial" w:cs="Arial"/>
        </w:rPr>
        <w:t>на 2020 год:</w:t>
      </w:r>
    </w:p>
    <w:p w:rsidR="00367DBF" w:rsidRDefault="00367DBF" w:rsidP="00367DBF">
      <w:pPr>
        <w:widowControl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общий объем доходов в сумме 192296,7 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</w:t>
      </w:r>
      <w:proofErr w:type="spellEnd"/>
      <w:r>
        <w:rPr>
          <w:rFonts w:ascii="Arial" w:hAnsi="Arial" w:cs="Arial"/>
        </w:rPr>
        <w:t>;</w:t>
      </w:r>
    </w:p>
    <w:p w:rsidR="00367DBF" w:rsidRDefault="00367DBF" w:rsidP="00367DBF">
      <w:pPr>
        <w:widowControl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общий объем расходов в сумме 193525,1 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</w:t>
      </w:r>
      <w:proofErr w:type="spellEnd"/>
      <w:r>
        <w:rPr>
          <w:rFonts w:ascii="Arial" w:hAnsi="Arial" w:cs="Arial"/>
        </w:rPr>
        <w:t>;</w:t>
      </w:r>
    </w:p>
    <w:p w:rsidR="00367DBF" w:rsidRDefault="00367DBF" w:rsidP="00367DBF">
      <w:pPr>
        <w:widowControl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верхний предел муниципального внутреннего долга </w:t>
      </w:r>
      <w:r>
        <w:rPr>
          <w:rFonts w:ascii="Arial" w:hAnsi="Arial" w:cs="Arial"/>
          <w:bCs/>
        </w:rPr>
        <w:t>Куринского сельского поселения Апшеронского района</w:t>
      </w:r>
      <w:r>
        <w:rPr>
          <w:rFonts w:ascii="Arial" w:hAnsi="Arial" w:cs="Arial"/>
        </w:rPr>
        <w:t xml:space="preserve"> на 1 января 2021 года в сумме 0,0 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</w:t>
      </w:r>
      <w:proofErr w:type="spellEnd"/>
      <w:r>
        <w:rPr>
          <w:rFonts w:ascii="Arial" w:hAnsi="Arial" w:cs="Arial"/>
        </w:rPr>
        <w:t xml:space="preserve">, в том числе верхний предел долга по муниципальным гарантиям </w:t>
      </w:r>
      <w:r>
        <w:rPr>
          <w:rFonts w:ascii="Arial" w:hAnsi="Arial" w:cs="Arial"/>
          <w:bCs/>
        </w:rPr>
        <w:t>Куринского сельского поселения Апшеронского района</w:t>
      </w:r>
      <w:r>
        <w:rPr>
          <w:rFonts w:ascii="Arial" w:hAnsi="Arial" w:cs="Arial"/>
        </w:rPr>
        <w:t xml:space="preserve"> в сумме 0,0 тыс. рублей;</w:t>
      </w:r>
    </w:p>
    <w:p w:rsidR="00367DBF" w:rsidRDefault="00367DBF" w:rsidP="00367DBF">
      <w:pPr>
        <w:widowControl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4) дефицит бюджета Куринского сельского поселения Апшеронского района в сумме 1228,4 тыс. рублей;</w:t>
      </w:r>
    </w:p>
    <w:p w:rsidR="00367DBF" w:rsidRDefault="00367DBF" w:rsidP="00367DBF">
      <w:pPr>
        <w:widowControl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общий объем бюджетных ассигнований, направляемых на исполнение публичных нормативных обязательств на 2020 год в сумме 0,0 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</w:t>
      </w:r>
      <w:proofErr w:type="spellEnd"/>
      <w:r>
        <w:rPr>
          <w:rFonts w:ascii="Arial" w:hAnsi="Arial" w:cs="Arial"/>
        </w:rPr>
        <w:t>.».</w:t>
      </w:r>
    </w:p>
    <w:p w:rsidR="00367DBF" w:rsidRDefault="00367DBF" w:rsidP="00367DBF">
      <w:pPr>
        <w:widowControl w:val="0"/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2) Пункт 8 изложить в следующей редакции:</w:t>
      </w:r>
    </w:p>
    <w:p w:rsidR="00367DBF" w:rsidRDefault="00367DBF" w:rsidP="00367DBF">
      <w:pPr>
        <w:widowControl w:val="0"/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«Утвердить объем бюджетных ассигнований муниципального дорожного фонда Куринского сельского поселения Апшеронского района на 2020 год в сумме 170218,2 тыс. рублей».</w:t>
      </w:r>
    </w:p>
    <w:p w:rsidR="00367DBF" w:rsidRDefault="00367DBF" w:rsidP="00367DBF">
      <w:pPr>
        <w:pStyle w:val="a7"/>
        <w:spacing w:before="0" w:line="240" w:lineRule="auto"/>
        <w:ind w:right="0"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3) Приложения № 2,4-7 изложить в редакции согласно приложениям</w:t>
      </w:r>
    </w:p>
    <w:p w:rsidR="00367DBF" w:rsidRDefault="00367DBF" w:rsidP="00367DBF">
      <w:pPr>
        <w:widowControl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№1-5 к настоящему решению.</w:t>
      </w:r>
    </w:p>
    <w:p w:rsidR="00367DBF" w:rsidRDefault="00367DBF" w:rsidP="00367DB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4) Пункт 11 изложить в следующей редакции:</w:t>
      </w:r>
    </w:p>
    <w:p w:rsidR="00367DBF" w:rsidRDefault="00367DBF" w:rsidP="00367DBF">
      <w:pPr>
        <w:pStyle w:val="af0"/>
        <w:widowControl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программу муниципальных внутренних заимствований Куринского сельского поселения Апшеронского района на 2020 год согласно приложению № 9 к настоящему решению.</w:t>
      </w:r>
    </w:p>
    <w:p w:rsidR="00367DBF" w:rsidRDefault="00367DBF" w:rsidP="00367DBF">
      <w:pPr>
        <w:pStyle w:val="af0"/>
        <w:widowControl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 Утвердить программу муниципальных гарантий Куринского сельского поселения Апшеронского района в валюте Российской Федерации на 2020 год согласно приложению № 10 к настоящему решению.</w:t>
      </w:r>
    </w:p>
    <w:p w:rsidR="00367DBF" w:rsidRDefault="00367DBF" w:rsidP="00367DBF">
      <w:pPr>
        <w:pStyle w:val="af0"/>
        <w:widowControl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3. Утвердить программу муниципальных внешних заимствований Куринского сельского поселения Апшеронского района на 2020 год согласно приложению № 11 к настоящему решению.</w:t>
      </w:r>
    </w:p>
    <w:p w:rsidR="00367DBF" w:rsidRDefault="00367DBF" w:rsidP="00367DBF">
      <w:pPr>
        <w:pStyle w:val="af0"/>
        <w:widowControl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Утвердить программу муниципальных гарантий Куринского сельского </w:t>
      </w:r>
      <w:r>
        <w:rPr>
          <w:rFonts w:ascii="Arial" w:hAnsi="Arial" w:cs="Arial"/>
        </w:rPr>
        <w:lastRenderedPageBreak/>
        <w:t>поселения Апшеронского района в иностранной валюте на 2020 год согласно приложению № 12 к настоящему решению.</w:t>
      </w:r>
    </w:p>
    <w:p w:rsidR="00367DBF" w:rsidRDefault="00367DBF" w:rsidP="00367DBF">
      <w:pPr>
        <w:pStyle w:val="a7"/>
        <w:spacing w:before="0" w:line="240" w:lineRule="auto"/>
        <w:ind w:right="0"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Приложения № 6-7 к настоящему решению.</w:t>
      </w:r>
    </w:p>
    <w:p w:rsidR="00367DBF" w:rsidRDefault="00367DBF" w:rsidP="00367DBF">
      <w:pPr>
        <w:tabs>
          <w:tab w:val="left" w:pos="709"/>
          <w:tab w:val="left" w:pos="993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 Настоящее решение вступает в силу после его официального обнародования.</w:t>
      </w:r>
    </w:p>
    <w:p w:rsidR="00367DBF" w:rsidRDefault="00367DBF" w:rsidP="00367DBF">
      <w:pPr>
        <w:widowControl w:val="0"/>
        <w:ind w:firstLine="567"/>
        <w:jc w:val="both"/>
        <w:rPr>
          <w:rFonts w:ascii="Arial" w:hAnsi="Arial" w:cs="Arial"/>
        </w:rPr>
      </w:pPr>
    </w:p>
    <w:p w:rsidR="00367DBF" w:rsidRDefault="00367DBF" w:rsidP="00367DBF">
      <w:pPr>
        <w:widowControl w:val="0"/>
        <w:ind w:firstLine="567"/>
        <w:jc w:val="both"/>
        <w:rPr>
          <w:rFonts w:ascii="Arial" w:hAnsi="Arial" w:cs="Arial"/>
        </w:rPr>
      </w:pPr>
    </w:p>
    <w:p w:rsidR="00367DBF" w:rsidRDefault="00367DBF" w:rsidP="00367DBF">
      <w:pPr>
        <w:pStyle w:val="22"/>
        <w:widowControl w:val="0"/>
        <w:ind w:firstLine="567"/>
        <w:jc w:val="left"/>
        <w:rPr>
          <w:rFonts w:ascii="Arial" w:hAnsi="Arial" w:cs="Arial"/>
        </w:rPr>
      </w:pPr>
    </w:p>
    <w:p w:rsidR="00367DBF" w:rsidRDefault="00367DBF" w:rsidP="00367DBF">
      <w:pPr>
        <w:pStyle w:val="22"/>
        <w:widowControl w:val="0"/>
        <w:ind w:firstLine="567"/>
        <w:jc w:val="left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367DBF" w:rsidRDefault="00367DBF" w:rsidP="00367DBF">
      <w:pPr>
        <w:pStyle w:val="22"/>
        <w:widowControl w:val="0"/>
        <w:tabs>
          <w:tab w:val="right" w:pos="5160"/>
        </w:tabs>
        <w:ind w:firstLine="567"/>
        <w:jc w:val="left"/>
        <w:rPr>
          <w:rFonts w:ascii="Arial" w:hAnsi="Arial" w:cs="Arial"/>
        </w:rPr>
      </w:pPr>
      <w:r>
        <w:rPr>
          <w:rFonts w:ascii="Arial" w:hAnsi="Arial" w:cs="Arial"/>
        </w:rPr>
        <w:t>Куринского сельского поселения</w:t>
      </w:r>
    </w:p>
    <w:p w:rsidR="00367DBF" w:rsidRDefault="00367DBF" w:rsidP="00367DBF">
      <w:pPr>
        <w:pStyle w:val="22"/>
        <w:widowControl w:val="0"/>
        <w:ind w:firstLine="567"/>
        <w:jc w:val="left"/>
        <w:rPr>
          <w:rFonts w:ascii="Arial" w:hAnsi="Arial" w:cs="Arial"/>
        </w:rPr>
      </w:pPr>
      <w:r>
        <w:rPr>
          <w:rFonts w:ascii="Arial" w:hAnsi="Arial" w:cs="Arial"/>
        </w:rPr>
        <w:t>Апшеронского района</w:t>
      </w:r>
    </w:p>
    <w:p w:rsidR="00367DBF" w:rsidRDefault="00367DBF" w:rsidP="00367DBF">
      <w:pPr>
        <w:pStyle w:val="22"/>
        <w:widowControl w:val="0"/>
        <w:ind w:firstLine="567"/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М.В.Усов</w:t>
      </w:r>
      <w:proofErr w:type="spellEnd"/>
    </w:p>
    <w:p w:rsidR="00367DBF" w:rsidRDefault="00367DBF" w:rsidP="00367DBF">
      <w:pPr>
        <w:pStyle w:val="a7"/>
        <w:spacing w:before="0" w:line="240" w:lineRule="auto"/>
        <w:ind w:right="0" w:firstLine="567"/>
        <w:rPr>
          <w:rFonts w:ascii="Arial" w:hAnsi="Arial" w:cs="Arial"/>
          <w:szCs w:val="24"/>
        </w:rPr>
      </w:pPr>
      <w:bookmarkStart w:id="0" w:name="_GoBack"/>
      <w:bookmarkEnd w:id="0"/>
    </w:p>
    <w:sectPr w:rsidR="00367DBF" w:rsidSect="00C734BB"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67DBF"/>
    <w:rsid w:val="00014E82"/>
    <w:rsid w:val="000233FD"/>
    <w:rsid w:val="00027B69"/>
    <w:rsid w:val="000339E3"/>
    <w:rsid w:val="00036E9D"/>
    <w:rsid w:val="00051C22"/>
    <w:rsid w:val="000550F4"/>
    <w:rsid w:val="00067860"/>
    <w:rsid w:val="0007377D"/>
    <w:rsid w:val="00076328"/>
    <w:rsid w:val="000B268F"/>
    <w:rsid w:val="000C19D9"/>
    <w:rsid w:val="000F5EAE"/>
    <w:rsid w:val="0010526B"/>
    <w:rsid w:val="00122345"/>
    <w:rsid w:val="0012618D"/>
    <w:rsid w:val="001265F7"/>
    <w:rsid w:val="0013632C"/>
    <w:rsid w:val="001424D1"/>
    <w:rsid w:val="001539C8"/>
    <w:rsid w:val="001547A3"/>
    <w:rsid w:val="001713AB"/>
    <w:rsid w:val="0018557F"/>
    <w:rsid w:val="001A30CA"/>
    <w:rsid w:val="001A6913"/>
    <w:rsid w:val="001C7519"/>
    <w:rsid w:val="001F4F61"/>
    <w:rsid w:val="00201CDC"/>
    <w:rsid w:val="00205811"/>
    <w:rsid w:val="002141A5"/>
    <w:rsid w:val="0024441F"/>
    <w:rsid w:val="00251807"/>
    <w:rsid w:val="00263268"/>
    <w:rsid w:val="0026340A"/>
    <w:rsid w:val="00274980"/>
    <w:rsid w:val="0028784B"/>
    <w:rsid w:val="002A59DF"/>
    <w:rsid w:val="002B1A52"/>
    <w:rsid w:val="002B6A6C"/>
    <w:rsid w:val="002C0FBC"/>
    <w:rsid w:val="002C4E86"/>
    <w:rsid w:val="002C6199"/>
    <w:rsid w:val="002D5F5D"/>
    <w:rsid w:val="00346891"/>
    <w:rsid w:val="0035257D"/>
    <w:rsid w:val="00356F84"/>
    <w:rsid w:val="003603E7"/>
    <w:rsid w:val="00365DDB"/>
    <w:rsid w:val="00366440"/>
    <w:rsid w:val="00367DBF"/>
    <w:rsid w:val="00383BFE"/>
    <w:rsid w:val="00384141"/>
    <w:rsid w:val="0038475E"/>
    <w:rsid w:val="003848F7"/>
    <w:rsid w:val="003A69B9"/>
    <w:rsid w:val="003B5E17"/>
    <w:rsid w:val="003E20CD"/>
    <w:rsid w:val="003F2D44"/>
    <w:rsid w:val="004001C9"/>
    <w:rsid w:val="004153C1"/>
    <w:rsid w:val="004211F0"/>
    <w:rsid w:val="00424314"/>
    <w:rsid w:val="00435603"/>
    <w:rsid w:val="00437AA1"/>
    <w:rsid w:val="0046044C"/>
    <w:rsid w:val="00473F33"/>
    <w:rsid w:val="00480ACD"/>
    <w:rsid w:val="00486017"/>
    <w:rsid w:val="004B3E19"/>
    <w:rsid w:val="004B4C03"/>
    <w:rsid w:val="004C1748"/>
    <w:rsid w:val="004C3117"/>
    <w:rsid w:val="004C7CA6"/>
    <w:rsid w:val="004D74BA"/>
    <w:rsid w:val="004D765D"/>
    <w:rsid w:val="004E54DB"/>
    <w:rsid w:val="00505630"/>
    <w:rsid w:val="0051554C"/>
    <w:rsid w:val="0053711A"/>
    <w:rsid w:val="0054529B"/>
    <w:rsid w:val="0055115B"/>
    <w:rsid w:val="00564379"/>
    <w:rsid w:val="00565E47"/>
    <w:rsid w:val="00575E75"/>
    <w:rsid w:val="00583100"/>
    <w:rsid w:val="005B33CC"/>
    <w:rsid w:val="005B67AC"/>
    <w:rsid w:val="005C579C"/>
    <w:rsid w:val="005D5613"/>
    <w:rsid w:val="005F41E1"/>
    <w:rsid w:val="00602836"/>
    <w:rsid w:val="006148DD"/>
    <w:rsid w:val="0061719F"/>
    <w:rsid w:val="00622F04"/>
    <w:rsid w:val="00640732"/>
    <w:rsid w:val="0064211C"/>
    <w:rsid w:val="00643A38"/>
    <w:rsid w:val="00695688"/>
    <w:rsid w:val="006C26C7"/>
    <w:rsid w:val="006C7979"/>
    <w:rsid w:val="00701C2A"/>
    <w:rsid w:val="0070600E"/>
    <w:rsid w:val="00710E2A"/>
    <w:rsid w:val="00712DCB"/>
    <w:rsid w:val="00751672"/>
    <w:rsid w:val="0076440F"/>
    <w:rsid w:val="007644EE"/>
    <w:rsid w:val="00772501"/>
    <w:rsid w:val="00782B18"/>
    <w:rsid w:val="00782D0E"/>
    <w:rsid w:val="00783B1E"/>
    <w:rsid w:val="00796FF6"/>
    <w:rsid w:val="007A313A"/>
    <w:rsid w:val="007C7C11"/>
    <w:rsid w:val="007D0640"/>
    <w:rsid w:val="007F494E"/>
    <w:rsid w:val="0080608A"/>
    <w:rsid w:val="00827717"/>
    <w:rsid w:val="00837B63"/>
    <w:rsid w:val="008554DB"/>
    <w:rsid w:val="00891DF0"/>
    <w:rsid w:val="008A16F6"/>
    <w:rsid w:val="008A4D20"/>
    <w:rsid w:val="008B5D68"/>
    <w:rsid w:val="008C206C"/>
    <w:rsid w:val="008C2D12"/>
    <w:rsid w:val="008C46E7"/>
    <w:rsid w:val="008D53C0"/>
    <w:rsid w:val="008F175D"/>
    <w:rsid w:val="008F3902"/>
    <w:rsid w:val="009129B3"/>
    <w:rsid w:val="00912AB6"/>
    <w:rsid w:val="009149FA"/>
    <w:rsid w:val="00941019"/>
    <w:rsid w:val="00941CF5"/>
    <w:rsid w:val="0097109F"/>
    <w:rsid w:val="0097379C"/>
    <w:rsid w:val="0097573D"/>
    <w:rsid w:val="00992AFF"/>
    <w:rsid w:val="009C1ECA"/>
    <w:rsid w:val="009E1DFA"/>
    <w:rsid w:val="009F372A"/>
    <w:rsid w:val="009F561C"/>
    <w:rsid w:val="00A06D8B"/>
    <w:rsid w:val="00A15E2B"/>
    <w:rsid w:val="00A44459"/>
    <w:rsid w:val="00A45174"/>
    <w:rsid w:val="00A719AA"/>
    <w:rsid w:val="00A86D6A"/>
    <w:rsid w:val="00AA220F"/>
    <w:rsid w:val="00AA4542"/>
    <w:rsid w:val="00AB1B61"/>
    <w:rsid w:val="00AB701E"/>
    <w:rsid w:val="00AD7BDC"/>
    <w:rsid w:val="00AD7DF9"/>
    <w:rsid w:val="00AE640A"/>
    <w:rsid w:val="00AF02A9"/>
    <w:rsid w:val="00AF4360"/>
    <w:rsid w:val="00B06FDA"/>
    <w:rsid w:val="00B15156"/>
    <w:rsid w:val="00B25A90"/>
    <w:rsid w:val="00B27829"/>
    <w:rsid w:val="00B512B3"/>
    <w:rsid w:val="00B55D5D"/>
    <w:rsid w:val="00B72842"/>
    <w:rsid w:val="00BA6026"/>
    <w:rsid w:val="00BB2906"/>
    <w:rsid w:val="00BC2FAF"/>
    <w:rsid w:val="00BD49CA"/>
    <w:rsid w:val="00BD6F5A"/>
    <w:rsid w:val="00BE7CEC"/>
    <w:rsid w:val="00C02108"/>
    <w:rsid w:val="00C340F8"/>
    <w:rsid w:val="00C44E4B"/>
    <w:rsid w:val="00C46CFA"/>
    <w:rsid w:val="00C479EA"/>
    <w:rsid w:val="00C734BB"/>
    <w:rsid w:val="00C77096"/>
    <w:rsid w:val="00C8550E"/>
    <w:rsid w:val="00C92C2F"/>
    <w:rsid w:val="00CA2621"/>
    <w:rsid w:val="00CA7745"/>
    <w:rsid w:val="00CB6045"/>
    <w:rsid w:val="00CC5247"/>
    <w:rsid w:val="00CD31CB"/>
    <w:rsid w:val="00CF22B1"/>
    <w:rsid w:val="00CF418F"/>
    <w:rsid w:val="00CF4664"/>
    <w:rsid w:val="00D0137A"/>
    <w:rsid w:val="00D01DC3"/>
    <w:rsid w:val="00D02D50"/>
    <w:rsid w:val="00D1021C"/>
    <w:rsid w:val="00D3482A"/>
    <w:rsid w:val="00D44FEB"/>
    <w:rsid w:val="00D46F39"/>
    <w:rsid w:val="00D50F94"/>
    <w:rsid w:val="00D5286C"/>
    <w:rsid w:val="00D7234F"/>
    <w:rsid w:val="00D81B25"/>
    <w:rsid w:val="00D86C38"/>
    <w:rsid w:val="00DA7B48"/>
    <w:rsid w:val="00DB3E0F"/>
    <w:rsid w:val="00DD0AC4"/>
    <w:rsid w:val="00DD783E"/>
    <w:rsid w:val="00DE0476"/>
    <w:rsid w:val="00E05C8F"/>
    <w:rsid w:val="00E11A53"/>
    <w:rsid w:val="00E23C6C"/>
    <w:rsid w:val="00E3541E"/>
    <w:rsid w:val="00E36E56"/>
    <w:rsid w:val="00E46D35"/>
    <w:rsid w:val="00E507FC"/>
    <w:rsid w:val="00E66DC2"/>
    <w:rsid w:val="00E70A8E"/>
    <w:rsid w:val="00E76278"/>
    <w:rsid w:val="00E90EFE"/>
    <w:rsid w:val="00E978A9"/>
    <w:rsid w:val="00EC53E8"/>
    <w:rsid w:val="00EE033A"/>
    <w:rsid w:val="00EE28EF"/>
    <w:rsid w:val="00EE3E24"/>
    <w:rsid w:val="00EE4CAD"/>
    <w:rsid w:val="00EF4015"/>
    <w:rsid w:val="00EF5A64"/>
    <w:rsid w:val="00F00B53"/>
    <w:rsid w:val="00F23C8D"/>
    <w:rsid w:val="00F3021E"/>
    <w:rsid w:val="00F44A6B"/>
    <w:rsid w:val="00F513E2"/>
    <w:rsid w:val="00F55883"/>
    <w:rsid w:val="00F7699D"/>
    <w:rsid w:val="00F82FBD"/>
    <w:rsid w:val="00FB5B94"/>
    <w:rsid w:val="00FD533C"/>
    <w:rsid w:val="00FD7A99"/>
    <w:rsid w:val="00F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B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7DB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67DBF"/>
    <w:pPr>
      <w:keepNext/>
      <w:widowControl w:val="0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67DB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D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367D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67DB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a3">
    <w:name w:val="header"/>
    <w:basedOn w:val="a"/>
    <w:link w:val="a4"/>
    <w:semiHidden/>
    <w:unhideWhenUsed/>
    <w:rsid w:val="00367D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367D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367D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367D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semiHidden/>
    <w:unhideWhenUsed/>
    <w:rsid w:val="00367DBF"/>
    <w:pPr>
      <w:ind w:left="566" w:hanging="283"/>
      <w:jc w:val="both"/>
    </w:pPr>
    <w:rPr>
      <w:sz w:val="28"/>
      <w:szCs w:val="20"/>
    </w:rPr>
  </w:style>
  <w:style w:type="paragraph" w:styleId="a7">
    <w:name w:val="Body Text"/>
    <w:basedOn w:val="a"/>
    <w:link w:val="a8"/>
    <w:unhideWhenUsed/>
    <w:rsid w:val="00367DBF"/>
    <w:pPr>
      <w:widowControl w:val="0"/>
      <w:autoSpaceDE w:val="0"/>
      <w:autoSpaceDN w:val="0"/>
      <w:adjustRightInd w:val="0"/>
      <w:spacing w:before="680" w:line="259" w:lineRule="auto"/>
      <w:ind w:right="4600"/>
    </w:pPr>
    <w:rPr>
      <w:szCs w:val="22"/>
    </w:rPr>
  </w:style>
  <w:style w:type="character" w:customStyle="1" w:styleId="a8">
    <w:name w:val="Основной текст Знак"/>
    <w:basedOn w:val="a0"/>
    <w:link w:val="a7"/>
    <w:rsid w:val="00367DBF"/>
    <w:rPr>
      <w:rFonts w:ascii="Times New Roman" w:eastAsia="Times New Roman" w:hAnsi="Times New Roman" w:cs="Times New Roman"/>
      <w:sz w:val="24"/>
    </w:rPr>
  </w:style>
  <w:style w:type="paragraph" w:styleId="a9">
    <w:name w:val="Body Text Indent"/>
    <w:basedOn w:val="a"/>
    <w:link w:val="aa"/>
    <w:semiHidden/>
    <w:unhideWhenUsed/>
    <w:rsid w:val="00367DBF"/>
    <w:pPr>
      <w:spacing w:line="360" w:lineRule="auto"/>
      <w:ind w:left="57" w:hanging="57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semiHidden/>
    <w:rsid w:val="00367D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semiHidden/>
    <w:unhideWhenUsed/>
    <w:rsid w:val="00367DBF"/>
    <w:pPr>
      <w:jc w:val="both"/>
    </w:pPr>
  </w:style>
  <w:style w:type="character" w:customStyle="1" w:styleId="23">
    <w:name w:val="Основной текст 2 Знак"/>
    <w:basedOn w:val="a0"/>
    <w:link w:val="22"/>
    <w:semiHidden/>
    <w:rsid w:val="00367DB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367DBF"/>
    <w:pPr>
      <w:spacing w:line="256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367D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367DBF"/>
    <w:pPr>
      <w:widowControl w:val="0"/>
      <w:shd w:val="clear" w:color="auto" w:fill="FFFFFF"/>
      <w:autoSpaceDE w:val="0"/>
      <w:autoSpaceDN w:val="0"/>
      <w:adjustRightInd w:val="0"/>
      <w:spacing w:before="5" w:line="360" w:lineRule="auto"/>
      <w:ind w:right="11" w:firstLine="720"/>
      <w:jc w:val="both"/>
    </w:pPr>
    <w:rPr>
      <w:color w:val="000000"/>
      <w:spacing w:val="-2"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semiHidden/>
    <w:rsid w:val="00367DBF"/>
    <w:rPr>
      <w:rFonts w:ascii="Times New Roman" w:eastAsia="Times New Roman" w:hAnsi="Times New Roman" w:cs="Times New Roman"/>
      <w:color w:val="000000"/>
      <w:spacing w:val="-2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semiHidden/>
    <w:unhideWhenUsed/>
    <w:rsid w:val="00367DBF"/>
    <w:pPr>
      <w:spacing w:line="259" w:lineRule="auto"/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367D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lock Text"/>
    <w:basedOn w:val="a"/>
    <w:semiHidden/>
    <w:unhideWhenUsed/>
    <w:rsid w:val="00367DBF"/>
    <w:pPr>
      <w:widowControl w:val="0"/>
      <w:shd w:val="clear" w:color="auto" w:fill="FFFFFF"/>
      <w:autoSpaceDE w:val="0"/>
      <w:autoSpaceDN w:val="0"/>
      <w:adjustRightInd w:val="0"/>
      <w:spacing w:before="5" w:line="360" w:lineRule="auto"/>
      <w:ind w:left="57" w:right="11"/>
      <w:jc w:val="both"/>
    </w:pPr>
    <w:rPr>
      <w:color w:val="000000"/>
      <w:spacing w:val="-2"/>
      <w:sz w:val="28"/>
      <w:szCs w:val="28"/>
    </w:rPr>
  </w:style>
  <w:style w:type="paragraph" w:styleId="ac">
    <w:name w:val="Plain Text"/>
    <w:basedOn w:val="a"/>
    <w:link w:val="ad"/>
    <w:semiHidden/>
    <w:unhideWhenUsed/>
    <w:rsid w:val="00367DBF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367D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367DB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367DBF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367DBF"/>
    <w:pPr>
      <w:ind w:left="720"/>
      <w:contextualSpacing/>
    </w:pPr>
  </w:style>
  <w:style w:type="paragraph" w:customStyle="1" w:styleId="FR1">
    <w:name w:val="FR1"/>
    <w:rsid w:val="00367DBF"/>
    <w:pPr>
      <w:widowControl w:val="0"/>
      <w:autoSpaceDE w:val="0"/>
      <w:autoSpaceDN w:val="0"/>
      <w:adjustRightInd w:val="0"/>
      <w:spacing w:before="280"/>
      <w:ind w:left="2880"/>
      <w:jc w:val="left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rsid w:val="00367DBF"/>
    <w:pPr>
      <w:widowControl w:val="0"/>
      <w:autoSpaceDE w:val="0"/>
      <w:autoSpaceDN w:val="0"/>
      <w:adjustRightInd w:val="0"/>
      <w:spacing w:before="20"/>
      <w:ind w:left="136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367DB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67DB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 Знак Знак Знак"/>
    <w:basedOn w:val="a"/>
    <w:rsid w:val="00367DB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"/>
    <w:basedOn w:val="a"/>
    <w:rsid w:val="00367DB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367DB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_1 Знак Знак Знак Знак Знак Знак Знак Знак Знак"/>
    <w:basedOn w:val="a"/>
    <w:rsid w:val="00367DB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Стиль1"/>
    <w:basedOn w:val="a"/>
    <w:next w:val="21"/>
    <w:rsid w:val="00367DBF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367DBF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FontStyle45">
    <w:name w:val="Font Style45"/>
    <w:uiPriority w:val="99"/>
    <w:rsid w:val="00367DBF"/>
    <w:rPr>
      <w:rFonts w:ascii="Times New Roman" w:hAnsi="Times New Roman" w:cs="Times New Roman" w:hint="default"/>
      <w:sz w:val="24"/>
      <w:szCs w:val="24"/>
    </w:rPr>
  </w:style>
  <w:style w:type="table" w:styleId="af4">
    <w:name w:val="Table Grid"/>
    <w:basedOn w:val="a1"/>
    <w:rsid w:val="00367DB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2360</Characters>
  <Application>Microsoft Office Word</Application>
  <DocSecurity>0</DocSecurity>
  <Lines>19</Lines>
  <Paragraphs>5</Paragraphs>
  <ScaleCrop>false</ScaleCrop>
  <Company>Grizli777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1</cp:lastModifiedBy>
  <cp:revision>4</cp:revision>
  <dcterms:created xsi:type="dcterms:W3CDTF">2020-01-31T09:35:00Z</dcterms:created>
  <dcterms:modified xsi:type="dcterms:W3CDTF">2020-01-31T09:46:00Z</dcterms:modified>
</cp:coreProperties>
</file>