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bookmarkStart w:id="0" w:name="_GoBack"/>
      <w:bookmarkEnd w:id="0"/>
      <w:r w:rsidRPr="008928DA">
        <w:rPr>
          <w:rFonts w:ascii="Times New Roman" w:eastAsia="Times New Roman" w:hAnsi="Times New Roman" w:cs="Times New Roman"/>
          <w:sz w:val="28"/>
          <w:szCs w:val="28"/>
          <w:lang w:eastAsia="ru-RU"/>
        </w:rPr>
        <w:t>ПРИЛОЖЕНИЕ</w:t>
      </w: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 решению Совета</w:t>
      </w:r>
    </w:p>
    <w:p w:rsidR="009A4848" w:rsidRPr="008928DA" w:rsidRDefault="001C10E6" w:rsidP="001C15D9">
      <w:pPr>
        <w:suppressAutoHyphens/>
        <w:spacing w:after="0" w:line="240" w:lineRule="auto"/>
        <w:ind w:firstLine="709"/>
        <w:jc w:val="right"/>
        <w:rPr>
          <w:rFonts w:ascii="Times New Roman" w:eastAsia="Times New Roman" w:hAnsi="Times New Roman" w:cs="Times New Roman"/>
          <w:sz w:val="28"/>
          <w:szCs w:val="28"/>
          <w:lang w:eastAsia="ru-RU"/>
        </w:rPr>
      </w:pPr>
      <w:proofErr w:type="spellStart"/>
      <w:r w:rsidRPr="008928DA">
        <w:rPr>
          <w:rFonts w:ascii="Times New Roman" w:eastAsia="Times New Roman" w:hAnsi="Times New Roman" w:cs="Times New Roman"/>
          <w:sz w:val="28"/>
          <w:szCs w:val="28"/>
          <w:lang w:eastAsia="ru-RU"/>
        </w:rPr>
        <w:t>Куринского</w:t>
      </w:r>
      <w:proofErr w:type="spellEnd"/>
      <w:r w:rsidRPr="008928DA">
        <w:rPr>
          <w:rFonts w:ascii="Times New Roman" w:eastAsia="Times New Roman" w:hAnsi="Times New Roman" w:cs="Times New Roman"/>
          <w:sz w:val="28"/>
          <w:szCs w:val="28"/>
          <w:lang w:eastAsia="ru-RU"/>
        </w:rPr>
        <w:t xml:space="preserve"> сельского</w:t>
      </w:r>
      <w:r w:rsidR="009A4848" w:rsidRPr="008928DA">
        <w:rPr>
          <w:rFonts w:ascii="Times New Roman" w:eastAsia="Times New Roman" w:hAnsi="Times New Roman" w:cs="Times New Roman"/>
          <w:sz w:val="28"/>
          <w:szCs w:val="28"/>
          <w:lang w:eastAsia="ru-RU"/>
        </w:rPr>
        <w:t xml:space="preserve"> поселения </w:t>
      </w:r>
    </w:p>
    <w:p w:rsidR="009A4848" w:rsidRPr="008928DA" w:rsidRDefault="001C10E6"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Апшеронского района</w:t>
      </w:r>
      <w:r w:rsidR="009A4848" w:rsidRPr="008928DA">
        <w:rPr>
          <w:rFonts w:ascii="Times New Roman" w:eastAsia="Times New Roman" w:hAnsi="Times New Roman" w:cs="Times New Roman"/>
          <w:sz w:val="28"/>
          <w:szCs w:val="28"/>
          <w:lang w:eastAsia="ru-RU"/>
        </w:rPr>
        <w:t xml:space="preserve"> </w:t>
      </w: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от </w:t>
      </w:r>
      <w:r w:rsidR="004966C9">
        <w:rPr>
          <w:rFonts w:ascii="Times New Roman" w:eastAsia="Times New Roman" w:hAnsi="Times New Roman" w:cs="Times New Roman"/>
          <w:sz w:val="28"/>
          <w:szCs w:val="28"/>
          <w:lang w:eastAsia="ru-RU"/>
        </w:rPr>
        <w:t>26 ноября 2021года. №89</w:t>
      </w:r>
      <w:r w:rsidR="001C10E6" w:rsidRPr="008928DA">
        <w:rPr>
          <w:rFonts w:ascii="Times New Roman" w:eastAsia="Times New Roman" w:hAnsi="Times New Roman" w:cs="Times New Roman"/>
          <w:sz w:val="28"/>
          <w:szCs w:val="28"/>
          <w:lang w:eastAsia="ru-RU"/>
        </w:rPr>
        <w:t xml:space="preserve"> </w:t>
      </w: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w:t>
      </w:r>
    </w:p>
    <w:p w:rsidR="009A4848" w:rsidRPr="008928DA" w:rsidRDefault="009A4848" w:rsidP="001C15D9">
      <w:pPr>
        <w:suppressAutoHyphens/>
        <w:spacing w:after="0" w:line="240" w:lineRule="auto"/>
        <w:ind w:firstLine="709"/>
        <w:jc w:val="center"/>
        <w:rPr>
          <w:rFonts w:ascii="Times New Roman" w:eastAsia="Times New Roman" w:hAnsi="Times New Roman" w:cs="Times New Roman"/>
          <w:b/>
          <w:sz w:val="28"/>
          <w:szCs w:val="28"/>
          <w:lang w:eastAsia="ru-RU"/>
        </w:rPr>
      </w:pPr>
      <w:r w:rsidRPr="008928DA">
        <w:rPr>
          <w:rFonts w:ascii="Times New Roman" w:eastAsia="Times New Roman" w:hAnsi="Times New Roman" w:cs="Times New Roman"/>
          <w:b/>
          <w:sz w:val="28"/>
          <w:szCs w:val="28"/>
          <w:lang w:eastAsia="ru-RU"/>
        </w:rPr>
        <w:t>Положение</w:t>
      </w:r>
    </w:p>
    <w:p w:rsidR="009A4848" w:rsidRPr="008928DA" w:rsidRDefault="009A4848" w:rsidP="001C15D9">
      <w:pPr>
        <w:suppressAutoHyphens/>
        <w:spacing w:after="0" w:line="240" w:lineRule="auto"/>
        <w:ind w:firstLine="709"/>
        <w:jc w:val="center"/>
        <w:rPr>
          <w:rFonts w:ascii="Times New Roman" w:eastAsia="Times New Roman" w:hAnsi="Times New Roman" w:cs="Times New Roman"/>
          <w:b/>
          <w:sz w:val="28"/>
          <w:szCs w:val="28"/>
          <w:lang w:eastAsia="ru-RU"/>
        </w:rPr>
      </w:pPr>
      <w:r w:rsidRPr="008928DA">
        <w:rPr>
          <w:rFonts w:ascii="Times New Roman" w:eastAsia="Times New Roman" w:hAnsi="Times New Roman" w:cs="Times New Roman"/>
          <w:b/>
          <w:sz w:val="28"/>
          <w:szCs w:val="28"/>
          <w:lang w:eastAsia="ru-RU"/>
        </w:rPr>
        <w:t xml:space="preserve">о муниципальном контроле в сфере благоустройства на территории </w:t>
      </w:r>
      <w:proofErr w:type="spellStart"/>
      <w:r w:rsidR="001C10E6" w:rsidRPr="008928DA">
        <w:rPr>
          <w:rFonts w:ascii="Times New Roman" w:eastAsia="Times New Roman" w:hAnsi="Times New Roman" w:cs="Times New Roman"/>
          <w:b/>
          <w:sz w:val="28"/>
          <w:szCs w:val="28"/>
          <w:lang w:eastAsia="ru-RU"/>
        </w:rPr>
        <w:t>Куринского</w:t>
      </w:r>
      <w:proofErr w:type="spellEnd"/>
      <w:r w:rsidR="001C10E6" w:rsidRPr="008928DA">
        <w:rPr>
          <w:rFonts w:ascii="Times New Roman" w:eastAsia="Times New Roman" w:hAnsi="Times New Roman" w:cs="Times New Roman"/>
          <w:b/>
          <w:sz w:val="28"/>
          <w:szCs w:val="28"/>
          <w:lang w:eastAsia="ru-RU"/>
        </w:rPr>
        <w:t xml:space="preserve"> сельского</w:t>
      </w:r>
      <w:r w:rsidRPr="008928DA">
        <w:rPr>
          <w:rFonts w:ascii="Times New Roman" w:eastAsia="Times New Roman" w:hAnsi="Times New Roman" w:cs="Times New Roman"/>
          <w:b/>
          <w:sz w:val="28"/>
          <w:szCs w:val="28"/>
          <w:lang w:eastAsia="ru-RU"/>
        </w:rPr>
        <w:t xml:space="preserve"> поселения </w:t>
      </w:r>
      <w:r w:rsidR="001C10E6" w:rsidRPr="008928DA">
        <w:rPr>
          <w:rFonts w:ascii="Times New Roman" w:eastAsia="Times New Roman" w:hAnsi="Times New Roman" w:cs="Times New Roman"/>
          <w:b/>
          <w:sz w:val="28"/>
          <w:szCs w:val="28"/>
          <w:lang w:eastAsia="ru-RU"/>
        </w:rPr>
        <w:t>Апшеронского района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I. Общие положения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1. Настоящее Положение о муниципальном контроле в сфере благоустройства на территории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Pr="008928DA">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Pr="008928DA">
        <w:rPr>
          <w:rFonts w:ascii="Times New Roman" w:eastAsia="Times New Roman" w:hAnsi="Times New Roman" w:cs="Times New Roman"/>
          <w:sz w:val="28"/>
          <w:szCs w:val="28"/>
          <w:lang w:eastAsia="ru-RU"/>
        </w:rPr>
        <w:t xml:space="preserve"> (далее – муниципальный контроль).</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2. </w:t>
      </w:r>
      <w:proofErr w:type="gramStart"/>
      <w:r w:rsidRPr="008928DA">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8"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(далее – Федеральный закон </w:t>
      </w:r>
      <w:hyperlink r:id="rId9"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w:t>
      </w:r>
      <w:proofErr w:type="gramEnd"/>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3. Муниципальный контроль осуществляется администрацией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Pr="008928DA">
        <w:rPr>
          <w:rFonts w:ascii="Times New Roman" w:eastAsia="Times New Roman" w:hAnsi="Times New Roman" w:cs="Times New Roman"/>
          <w:sz w:val="28"/>
          <w:szCs w:val="28"/>
          <w:lang w:eastAsia="ru-RU"/>
        </w:rPr>
        <w:t xml:space="preserve"> (далее – контрольный орган).</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1F681B">
        <w:rPr>
          <w:rFonts w:ascii="Times New Roman" w:eastAsia="Times New Roman" w:hAnsi="Times New Roman" w:cs="Times New Roman"/>
          <w:sz w:val="28"/>
          <w:szCs w:val="28"/>
          <w:lang w:eastAsia="ru-RU"/>
        </w:rPr>
        <w:t xml:space="preserve">Непосредственное осуществление муниципального контроля возлагается </w:t>
      </w:r>
      <w:r w:rsidR="001F681B" w:rsidRPr="001F681B">
        <w:rPr>
          <w:rFonts w:ascii="Times New Roman" w:eastAsia="Times New Roman" w:hAnsi="Times New Roman" w:cs="Times New Roman"/>
          <w:sz w:val="28"/>
          <w:szCs w:val="28"/>
          <w:lang w:eastAsia="ru-RU"/>
        </w:rPr>
        <w:t xml:space="preserve"> на специалиста администрации </w:t>
      </w:r>
      <w:proofErr w:type="spellStart"/>
      <w:r w:rsidR="001C10E6" w:rsidRPr="001F681B">
        <w:rPr>
          <w:rFonts w:ascii="Times New Roman" w:eastAsia="Times New Roman" w:hAnsi="Times New Roman" w:cs="Times New Roman"/>
          <w:sz w:val="28"/>
          <w:szCs w:val="28"/>
          <w:lang w:eastAsia="ru-RU"/>
        </w:rPr>
        <w:t>Куринского</w:t>
      </w:r>
      <w:proofErr w:type="spellEnd"/>
      <w:r w:rsidR="001C10E6" w:rsidRPr="001F681B">
        <w:rPr>
          <w:rFonts w:ascii="Times New Roman" w:eastAsia="Times New Roman" w:hAnsi="Times New Roman" w:cs="Times New Roman"/>
          <w:sz w:val="28"/>
          <w:szCs w:val="28"/>
          <w:lang w:eastAsia="ru-RU"/>
        </w:rPr>
        <w:t xml:space="preserve"> сельского</w:t>
      </w:r>
      <w:r w:rsidRPr="001F681B">
        <w:rPr>
          <w:rFonts w:ascii="Times New Roman" w:eastAsia="Times New Roman" w:hAnsi="Times New Roman" w:cs="Times New Roman"/>
          <w:sz w:val="28"/>
          <w:szCs w:val="28"/>
          <w:lang w:eastAsia="ru-RU"/>
        </w:rPr>
        <w:t xml:space="preserve"> поселения </w:t>
      </w:r>
      <w:r w:rsidR="001C10E6" w:rsidRPr="001F681B">
        <w:rPr>
          <w:rFonts w:ascii="Times New Roman" w:eastAsia="Times New Roman" w:hAnsi="Times New Roman" w:cs="Times New Roman"/>
          <w:sz w:val="28"/>
          <w:szCs w:val="28"/>
          <w:lang w:eastAsia="ru-RU"/>
        </w:rPr>
        <w:t>Апшеронского района</w:t>
      </w:r>
      <w:r w:rsidR="001F681B" w:rsidRPr="001F681B">
        <w:rPr>
          <w:rFonts w:ascii="Times New Roman" w:eastAsia="Times New Roman" w:hAnsi="Times New Roman" w:cs="Times New Roman"/>
          <w:sz w:val="28"/>
          <w:szCs w:val="28"/>
          <w:lang w:eastAsia="ru-RU"/>
        </w:rPr>
        <w:t xml:space="preserve"> на основании постановления.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 Объектами контроля являются: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результаты деятельности граждан и организаций, в том числе работы и услуги, к которым предъявляются обязательные требования;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5. Учет объектов контроля осуществляется посредством создания: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единого реестра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иных государственных и муниципальных информационных систем путем межведомственного информационного взаимодействия.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Контрольным органом в соответствии с частью 2 статьи 16 и частью 5 статьи 17 Федерального закона </w:t>
      </w:r>
      <w:hyperlink r:id="rId10"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 xml:space="preserve"> ведется учет объектов контроля с использованием информационной системы. </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6. Предметом муниципального контроля является соблюдение контролируемыми лицами обязательных требований Правил благоустройства </w:t>
      </w:r>
      <w:r w:rsidR="00A67C82">
        <w:rPr>
          <w:rFonts w:ascii="Times New Roman" w:eastAsia="Times New Roman" w:hAnsi="Times New Roman" w:cs="Times New Roman"/>
          <w:sz w:val="28"/>
          <w:szCs w:val="28"/>
          <w:lang w:eastAsia="ru-RU"/>
        </w:rPr>
        <w:t xml:space="preserve">на </w:t>
      </w:r>
      <w:r w:rsidRPr="008928DA">
        <w:rPr>
          <w:rFonts w:ascii="Times New Roman" w:eastAsia="Times New Roman" w:hAnsi="Times New Roman" w:cs="Times New Roman"/>
          <w:sz w:val="28"/>
          <w:szCs w:val="28"/>
          <w:lang w:eastAsia="ru-RU"/>
        </w:rPr>
        <w:t xml:space="preserve">территории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Pr="008928DA">
        <w:rPr>
          <w:rFonts w:ascii="Times New Roman" w:eastAsia="Times New Roman" w:hAnsi="Times New Roman" w:cs="Times New Roman"/>
          <w:sz w:val="28"/>
          <w:szCs w:val="28"/>
          <w:lang w:eastAsia="ru-RU"/>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7. Муниципальный контроль осуществляется посредством проведения: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профилактических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контрольных мероприятий </w:t>
      </w:r>
      <w:proofErr w:type="gramStart"/>
      <w:r w:rsidRPr="008928DA">
        <w:rPr>
          <w:rFonts w:ascii="Times New Roman" w:eastAsia="Times New Roman" w:hAnsi="Times New Roman" w:cs="Times New Roman"/>
          <w:sz w:val="28"/>
          <w:szCs w:val="28"/>
          <w:lang w:eastAsia="ru-RU"/>
        </w:rPr>
        <w:t>со</w:t>
      </w:r>
      <w:proofErr w:type="gramEnd"/>
      <w:r w:rsidRPr="008928DA">
        <w:rPr>
          <w:rFonts w:ascii="Times New Roman" w:eastAsia="Times New Roman" w:hAnsi="Times New Roman" w:cs="Times New Roman"/>
          <w:sz w:val="28"/>
          <w:szCs w:val="28"/>
          <w:lang w:eastAsia="ru-RU"/>
        </w:rPr>
        <w:t xml:space="preserve"> взаимодействием с контролируемым лицом;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контрольных мероприятий без взаимодействия с контролируемым лицом.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8. Муниципальный контроль вправе осуществлять следующие должностные лица: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1) глава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Pr="008928DA">
        <w:rPr>
          <w:rFonts w:ascii="Times New Roman" w:eastAsia="Times New Roman" w:hAnsi="Times New Roman" w:cs="Times New Roman"/>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2) заместитель главы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Pr="008928DA">
        <w:rPr>
          <w:rFonts w:ascii="Times New Roman" w:eastAsia="Times New Roman" w:hAnsi="Times New Roman" w:cs="Times New Roman"/>
          <w:sz w:val="28"/>
          <w:szCs w:val="28"/>
          <w:lang w:eastAsia="ru-RU"/>
        </w:rPr>
        <w:t xml:space="preserve">; </w:t>
      </w:r>
    </w:p>
    <w:p w:rsidR="009A4848" w:rsidRPr="008928DA" w:rsidRDefault="001F681B" w:rsidP="001C15D9">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4848" w:rsidRPr="008928DA">
        <w:rPr>
          <w:rFonts w:ascii="Times New Roman" w:eastAsia="Times New Roman" w:hAnsi="Times New Roman" w:cs="Times New Roman"/>
          <w:sz w:val="28"/>
          <w:szCs w:val="28"/>
          <w:lang w:eastAsia="ru-RU"/>
        </w:rPr>
        <w:t xml:space="preserve">) специалист администрации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009A4848"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009A4848" w:rsidRPr="008928DA">
        <w:rPr>
          <w:rFonts w:ascii="Times New Roman" w:eastAsia="Times New Roman" w:hAnsi="Times New Roman" w:cs="Times New Roman"/>
          <w:sz w:val="28"/>
          <w:szCs w:val="28"/>
          <w:lang w:eastAsia="ru-RU"/>
        </w:rPr>
        <w:t>, в должностные обязанности которого входит осуществление полномочий по муниципальному контролю (далее также - инспектор).</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9. Принятие решений о проведении контрольных мероприятий осуществляет глава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Pr="008928DA">
        <w:rPr>
          <w:rFonts w:ascii="Times New Roman" w:eastAsia="Times New Roman" w:hAnsi="Times New Roman" w:cs="Times New Roman"/>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II. Управление рисками причинения вреда (ущерба) охраняемым законом ценностям при осуществлении муниципального контроля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III. Профилактика рисков причинения вреда (ущерба)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охраняемым законом ценностям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11. При осуществлении муниципального контроля контрольный орган проводит следующие виды профилактических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информирование;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объявление предостережения;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консультирование;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 профилактический визит.</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12. </w:t>
      </w:r>
      <w:proofErr w:type="gramStart"/>
      <w:r w:rsidRPr="008928DA">
        <w:rPr>
          <w:rFonts w:ascii="Times New Roman" w:eastAsia="Times New Roman" w:hAnsi="Times New Roman" w:cs="Times New Roman"/>
          <w:sz w:val="28"/>
          <w:szCs w:val="28"/>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1"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 xml:space="preserve">, на своем </w:t>
      </w:r>
      <w:r w:rsidRPr="008928DA">
        <w:rPr>
          <w:rFonts w:ascii="Times New Roman" w:eastAsia="Times New Roman" w:hAnsi="Times New Roman" w:cs="Times New Roman"/>
          <w:sz w:val="28"/>
          <w:szCs w:val="28"/>
          <w:lang w:eastAsia="ru-RU"/>
        </w:rPr>
        <w:lastRenderedPageBreak/>
        <w:t>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8928DA">
        <w:rPr>
          <w:rFonts w:ascii="Times New Roman" w:eastAsia="Times New Roman" w:hAnsi="Times New Roman" w:cs="Times New Roman"/>
          <w:sz w:val="28"/>
          <w:szCs w:val="28"/>
          <w:lang w:eastAsia="ru-RU"/>
        </w:rPr>
        <w:t xml:space="preserve"> </w:t>
      </w:r>
      <w:proofErr w:type="gramStart"/>
      <w:r w:rsidRPr="008928DA">
        <w:rPr>
          <w:rFonts w:ascii="Times New Roman" w:eastAsia="Times New Roman" w:hAnsi="Times New Roman" w:cs="Times New Roman"/>
          <w:sz w:val="28"/>
          <w:szCs w:val="28"/>
          <w:lang w:eastAsia="ru-RU"/>
        </w:rPr>
        <w:t>формах</w:t>
      </w:r>
      <w:proofErr w:type="gramEnd"/>
      <w:r w:rsidRPr="008928DA">
        <w:rPr>
          <w:rFonts w:ascii="Times New Roman" w:eastAsia="Times New Roman" w:hAnsi="Times New Roman" w:cs="Times New Roman"/>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Размещенные сведения поддерживаются в актуальном состоянии и обновляются в срок не позднее 5 рабочих дней с момента их изменения.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Предостережение оформляется в форме электронного документа или в письменной форме с учетом особенностей, предусмотренных пунктом </w:t>
      </w:r>
      <w:r w:rsidR="009D2951">
        <w:rPr>
          <w:rFonts w:ascii="Times New Roman" w:eastAsia="Times New Roman" w:hAnsi="Times New Roman" w:cs="Times New Roman"/>
          <w:sz w:val="28"/>
          <w:szCs w:val="28"/>
          <w:lang w:eastAsia="ru-RU"/>
        </w:rPr>
        <w:t>67</w:t>
      </w:r>
      <w:r w:rsidRPr="008928DA">
        <w:rPr>
          <w:rFonts w:ascii="Times New Roman" w:eastAsia="Times New Roman" w:hAnsi="Times New Roman" w:cs="Times New Roman"/>
          <w:sz w:val="28"/>
          <w:szCs w:val="28"/>
          <w:lang w:eastAsia="ru-RU"/>
        </w:rPr>
        <w:t xml:space="preserve"> настоящего Положения.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Объявленное предостережение направляется в течение 3 рабочих дней с момента объявления.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Инспектор регистрирует предостережение в журнале учета объявленных предостережений с присвоением регистрационного номера. </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Возражения составляются контролируемым лицом в произвольной форме, при этом должны содержать следующую информацию:</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а) наименование контролируемого лица;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б) сведения об объекте контроля;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дату и номер предостережения, направленного в адрес контролируемого лица;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д) желаемый способ получения ответа по итогам рассмотрения возражения;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е) фамилию, имя, отчество </w:t>
      </w:r>
      <w:proofErr w:type="gramStart"/>
      <w:r w:rsidRPr="008928DA">
        <w:rPr>
          <w:rFonts w:ascii="Times New Roman" w:eastAsia="Times New Roman" w:hAnsi="Times New Roman" w:cs="Times New Roman"/>
          <w:sz w:val="28"/>
          <w:szCs w:val="28"/>
          <w:lang w:eastAsia="ru-RU"/>
        </w:rPr>
        <w:t>направившего</w:t>
      </w:r>
      <w:proofErr w:type="gramEnd"/>
      <w:r w:rsidRPr="008928DA">
        <w:rPr>
          <w:rFonts w:ascii="Times New Roman" w:eastAsia="Times New Roman" w:hAnsi="Times New Roman" w:cs="Times New Roman"/>
          <w:sz w:val="28"/>
          <w:szCs w:val="28"/>
          <w:lang w:eastAsia="ru-RU"/>
        </w:rPr>
        <w:t xml:space="preserve"> возражение;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ж) дату направления возражения. </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Возражение рассматривается контрольным органом, объявившим предостережение, не позднее 30 дней с момента получения такого возражения.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14. Консультирование контролируемых лиц и их представителей осуществляется контрольным органом, по обращениям контролируемых лиц и </w:t>
      </w:r>
      <w:r w:rsidRPr="008928DA">
        <w:rPr>
          <w:rFonts w:ascii="Times New Roman" w:eastAsia="Times New Roman" w:hAnsi="Times New Roman" w:cs="Times New Roman"/>
          <w:sz w:val="28"/>
          <w:szCs w:val="28"/>
          <w:lang w:eastAsia="ru-RU"/>
        </w:rPr>
        <w:lastRenderedPageBreak/>
        <w:t>их представителей по вопросам, связанным с организацией и осуществлением муниципального контроля.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Консультирование осуществляется без взимания платы.</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Время консультирования не должно превышать 15 минут.</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Личный прием граждан проводится руководителем или заместителем руководителя контрольного органа.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Консультирование осуществляется по следующим вопросам: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организация и осуществление муниципального контроля;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порядок осуществления контрольных мероприятий, установленных настоящим положением;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обязательные требования;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 требования, содержащиеся в разрешительных документах;</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5) требования документов, исполнение которых является необходимым в соответствии с законодательством Российской Федерации.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 от иных органов власти или лиц.</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Если поставленные во время консультирования вопросы не </w:t>
      </w:r>
      <w:proofErr w:type="gramStart"/>
      <w:r w:rsidRPr="008928DA">
        <w:rPr>
          <w:rFonts w:ascii="Times New Roman" w:eastAsia="Times New Roman" w:hAnsi="Times New Roman" w:cs="Times New Roman"/>
          <w:sz w:val="28"/>
          <w:szCs w:val="28"/>
          <w:lang w:eastAsia="ru-RU"/>
        </w:rPr>
        <w:t>относятся к осуществляемому виду муниципального контроля даются</w:t>
      </w:r>
      <w:proofErr w:type="gramEnd"/>
      <w:r w:rsidRPr="008928DA">
        <w:rPr>
          <w:rFonts w:ascii="Times New Roman" w:eastAsia="Times New Roman" w:hAnsi="Times New Roman" w:cs="Times New Roman"/>
          <w:sz w:val="28"/>
          <w:szCs w:val="28"/>
          <w:lang w:eastAsia="ru-RU"/>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случае</w:t>
      </w:r>
      <w:proofErr w:type="gramStart"/>
      <w:r w:rsidRPr="008928DA">
        <w:rPr>
          <w:rFonts w:ascii="Times New Roman" w:eastAsia="Times New Roman" w:hAnsi="Times New Roman" w:cs="Times New Roman"/>
          <w:sz w:val="28"/>
          <w:szCs w:val="28"/>
          <w:lang w:eastAsia="ru-RU"/>
        </w:rPr>
        <w:t>,</w:t>
      </w:r>
      <w:proofErr w:type="gramEnd"/>
      <w:r w:rsidRPr="008928DA">
        <w:rPr>
          <w:rFonts w:ascii="Times New Roman" w:eastAsia="Times New Roman" w:hAnsi="Times New Roman" w:cs="Times New Roman"/>
          <w:sz w:val="28"/>
          <w:szCs w:val="28"/>
          <w:lang w:eastAsia="ru-RU"/>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8928DA">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2"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дату, время и место составления уведомления;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наименование структурного подразделения контрольного органа;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полное наименование контролируемого лица;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 фамилию, имя, отчество (при наличии) инспектора;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5) дату, время и место обязательного профилактического визита;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6) подпись инспектора.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8928DA">
        <w:rPr>
          <w:rFonts w:ascii="Times New Roman" w:eastAsia="Times New Roman" w:hAnsi="Times New Roman" w:cs="Times New Roman"/>
          <w:sz w:val="28"/>
          <w:szCs w:val="28"/>
          <w:lang w:eastAsia="ru-RU"/>
        </w:rPr>
        <w:t>позднее</w:t>
      </w:r>
      <w:proofErr w:type="gramEnd"/>
      <w:r w:rsidRPr="008928DA">
        <w:rPr>
          <w:rFonts w:ascii="Times New Roman" w:eastAsia="Times New Roman" w:hAnsi="Times New Roman" w:cs="Times New Roman"/>
          <w:sz w:val="28"/>
          <w:szCs w:val="28"/>
          <w:lang w:eastAsia="ru-RU"/>
        </w:rPr>
        <w:t> чем за три рабочих дня до даты его проведения.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Срок проведения профилактического визита не должен превышать одного рабочего дня.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IV. Осуществление муниципального контроля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инспекционный визит;</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рейдовый осмотр;</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документарная проверка;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 выездная проверка.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3"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18. Без взаимодействия с контролируемым лицом осуществляются следующие контрольные мероприятия: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наблюдение за соблюдением обязательных требований;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выездное обследование.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1) совершать действия, предусмотренные частью 2 статьи 29 Федерального закона </w:t>
      </w:r>
      <w:hyperlink r:id="rId14"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использовать для фиксации доказательств нарушений обязательных требований фотосъемку, ауди</w:t>
      </w:r>
      <w:proofErr w:type="gramStart"/>
      <w:r w:rsidRPr="008928DA">
        <w:rPr>
          <w:rFonts w:ascii="Times New Roman" w:eastAsia="Times New Roman" w:hAnsi="Times New Roman" w:cs="Times New Roman"/>
          <w:sz w:val="28"/>
          <w:szCs w:val="28"/>
          <w:lang w:eastAsia="ru-RU"/>
        </w:rPr>
        <w:t>о-</w:t>
      </w:r>
      <w:proofErr w:type="gramEnd"/>
      <w:r w:rsidRPr="008928DA">
        <w:rPr>
          <w:rFonts w:ascii="Times New Roman" w:eastAsia="Times New Roman" w:hAnsi="Times New Roman" w:cs="Times New Roman"/>
          <w:sz w:val="28"/>
          <w:szCs w:val="28"/>
          <w:lang w:eastAsia="ru-RU"/>
        </w:rPr>
        <w:t xml:space="preserve"> и (или) видеозапись, если совершение указанных действий не запрещено федеральными законами;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выдавать предписания об устранении выявленных нарушений с указанием сроков их устранения;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20. </w:t>
      </w:r>
      <w:proofErr w:type="gramStart"/>
      <w:r w:rsidRPr="008928DA">
        <w:rPr>
          <w:rFonts w:ascii="Times New Roman" w:eastAsia="Times New Roman" w:hAnsi="Times New Roman" w:cs="Times New Roman"/>
          <w:sz w:val="28"/>
          <w:szCs w:val="28"/>
          <w:lang w:eastAsia="ru-RU"/>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8928DA">
        <w:rPr>
          <w:rFonts w:ascii="Times New Roman" w:eastAsia="Times New Roman" w:hAnsi="Times New Roman" w:cs="Times New Roman"/>
          <w:sz w:val="28"/>
          <w:szCs w:val="28"/>
          <w:lang w:eastAsia="ru-RU"/>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21.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928DA">
        <w:rPr>
          <w:rFonts w:ascii="Times New Roman" w:eastAsia="Times New Roman" w:hAnsi="Times New Roman" w:cs="Times New Roman"/>
          <w:sz w:val="28"/>
          <w:szCs w:val="28"/>
          <w:lang w:eastAsia="ru-RU"/>
        </w:rPr>
        <w:t>также</w:t>
      </w:r>
      <w:proofErr w:type="gramEnd"/>
      <w:r w:rsidRPr="008928DA">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23. Контрольный орган в соответствии со статьей 32 Федерального закона </w:t>
      </w:r>
      <w:hyperlink r:id="rId15"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24. Контрольный орган в соответствии со статьей 33 Федерального закона </w:t>
      </w:r>
      <w:hyperlink r:id="rId16"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26. Контрольный орган в соответствии со статьей 34 Федерального закона </w:t>
      </w:r>
      <w:hyperlink r:id="rId17"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 xml:space="preserve"> может привлекать для совершения отдельных контрольных действий специалистов, обладающих специальными </w:t>
      </w:r>
      <w:r w:rsidRPr="008928DA">
        <w:rPr>
          <w:rFonts w:ascii="Times New Roman" w:eastAsia="Times New Roman" w:hAnsi="Times New Roman" w:cs="Times New Roman"/>
          <w:sz w:val="28"/>
          <w:szCs w:val="28"/>
          <w:lang w:eastAsia="ru-RU"/>
        </w:rPr>
        <w:lastRenderedPageBreak/>
        <w:t>знаниями и навыками, необходимыми для оказания содействия контрольным органам, в том числе при применении технических средств.</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928DA">
        <w:rPr>
          <w:rFonts w:ascii="Times New Roman" w:eastAsia="Times New Roman" w:hAnsi="Times New Roman" w:cs="Times New Roman"/>
          <w:sz w:val="28"/>
          <w:szCs w:val="28"/>
          <w:lang w:eastAsia="ru-RU"/>
        </w:rPr>
        <w:t>деятельности</w:t>
      </w:r>
      <w:proofErr w:type="gramEnd"/>
      <w:r w:rsidRPr="008928DA">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18"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8928DA">
        <w:rPr>
          <w:rFonts w:ascii="Times New Roman" w:eastAsia="Times New Roman" w:hAnsi="Times New Roman" w:cs="Times New Roman"/>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8928DA">
        <w:rPr>
          <w:rFonts w:ascii="Times New Roman" w:eastAsia="Times New Roman" w:hAnsi="Times New Roman" w:cs="Times New Roman"/>
          <w:sz w:val="28"/>
          <w:szCs w:val="28"/>
          <w:lang w:eastAsia="ru-RU"/>
        </w:rPr>
        <w:t>связи</w:t>
      </w:r>
      <w:proofErr w:type="gramEnd"/>
      <w:r w:rsidRPr="008928DA">
        <w:rPr>
          <w:rFonts w:ascii="Times New Roman" w:eastAsia="Times New Roman" w:hAnsi="Times New Roman" w:cs="Times New Roman"/>
          <w:sz w:val="28"/>
          <w:szCs w:val="28"/>
          <w:lang w:eastAsia="ru-RU"/>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временная нетрудоспособность;</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нахождение в служебной командировке за пределами населенного пункта;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3) иные случаи, препятствующие присутствию при проведении контрольного мероприятия. </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32. Проведение </w:t>
      </w:r>
      <w:proofErr w:type="gramStart"/>
      <w:r w:rsidRPr="008928DA">
        <w:rPr>
          <w:rFonts w:ascii="Times New Roman" w:eastAsia="Times New Roman" w:hAnsi="Times New Roman" w:cs="Times New Roman"/>
          <w:sz w:val="28"/>
          <w:szCs w:val="28"/>
          <w:lang w:eastAsia="ru-RU"/>
        </w:rPr>
        <w:t>контрольного мероприятия, не включенного в ЕРКНМ является</w:t>
      </w:r>
      <w:proofErr w:type="gramEnd"/>
      <w:r w:rsidRPr="008928DA">
        <w:rPr>
          <w:rFonts w:ascii="Times New Roman" w:eastAsia="Times New Roman" w:hAnsi="Times New Roman" w:cs="Times New Roman"/>
          <w:sz w:val="28"/>
          <w:szCs w:val="28"/>
          <w:lang w:eastAsia="ru-RU"/>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36. </w:t>
      </w:r>
      <w:proofErr w:type="gramStart"/>
      <w:r w:rsidRPr="008928DA">
        <w:rPr>
          <w:rFonts w:ascii="Times New Roman" w:eastAsia="Times New Roman" w:hAnsi="Times New Roman" w:cs="Times New Roman"/>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8928DA">
        <w:rPr>
          <w:rFonts w:ascii="Times New Roman" w:eastAsia="Times New Roman" w:hAnsi="Times New Roman" w:cs="Times New Roman"/>
          <w:sz w:val="28"/>
          <w:szCs w:val="28"/>
          <w:lang w:eastAsia="ru-RU"/>
        </w:rPr>
        <w:t xml:space="preserve"> </w:t>
      </w:r>
      <w:proofErr w:type="gramStart"/>
      <w:r w:rsidRPr="008928DA">
        <w:rPr>
          <w:rFonts w:ascii="Times New Roman" w:eastAsia="Times New Roman" w:hAnsi="Times New Roman" w:cs="Times New Roman"/>
          <w:sz w:val="28"/>
          <w:szCs w:val="28"/>
          <w:lang w:eastAsia="ru-RU"/>
        </w:rPr>
        <w:t>же</w:t>
      </w:r>
      <w:proofErr w:type="gramEnd"/>
      <w:r w:rsidRPr="008928DA">
        <w:rPr>
          <w:rFonts w:ascii="Times New Roman" w:eastAsia="Times New Roman" w:hAnsi="Times New Roman" w:cs="Times New Roman"/>
          <w:sz w:val="28"/>
          <w:szCs w:val="28"/>
          <w:lang w:eastAsia="ru-RU"/>
        </w:rPr>
        <w:t xml:space="preserve"> срок документов, предусмотренных пунктом 35 настоящего Положения.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37. </w:t>
      </w:r>
      <w:proofErr w:type="gramStart"/>
      <w:r w:rsidRPr="008928DA">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1) осмотр;</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опрос;</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получение письменных объяснений;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 истребование документов.</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39. Инспекционный визит проводится в порядке, установленном статьей 70 Федерального закона </w:t>
      </w:r>
      <w:hyperlink r:id="rId19"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действия: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осмотр;</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опрос;</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получение письменных объяснений;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40. Рейдовый осмотр проводится в порядке, установленном статьей 71 Федерального закона </w:t>
      </w:r>
      <w:hyperlink r:id="rId20" w:tgtFrame="_blank"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ходе рейдового осмотра могут совершаться следующие контрольные действия: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осмотр;</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опрос;</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получение письменных объяснений;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 истребование документов.</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41. Документарная проверка проводится в порядке, установленном статьей 72 Федерального закона </w:t>
      </w:r>
      <w:hyperlink r:id="rId21"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получение письменных объяснений;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истребование документов;</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экспертиза.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42. Выездная проверка проводится в порядке, установленном статьей 73 Федерального закона </w:t>
      </w:r>
      <w:hyperlink r:id="rId22" w:tooltip="248-ФЗ от 31.07.2020" w:history="1">
        <w:r w:rsidRPr="008928DA">
          <w:rPr>
            <w:rFonts w:ascii="Times New Roman" w:eastAsia="Times New Roman" w:hAnsi="Times New Roman" w:cs="Times New Roman"/>
            <w:sz w:val="28"/>
            <w:szCs w:val="28"/>
            <w:lang w:eastAsia="ru-RU"/>
          </w:rPr>
          <w:t>от 31 июля 2020 года № 248-ФЗ</w:t>
        </w:r>
      </w:hyperlink>
      <w:proofErr w:type="gramStart"/>
      <w:r w:rsidRPr="008928DA">
        <w:rPr>
          <w:rFonts w:ascii="Times New Roman" w:eastAsia="Times New Roman" w:hAnsi="Times New Roman" w:cs="Times New Roman"/>
          <w:sz w:val="28"/>
          <w:szCs w:val="28"/>
          <w:lang w:eastAsia="ru-RU"/>
        </w:rPr>
        <w:t> .</w:t>
      </w:r>
      <w:proofErr w:type="gramEnd"/>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ходе выездной проверки могут совершаться следующие контрольные действия: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осмотр;</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опрос;</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получение письменных объяснений;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 истребование документов.</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Срок проведения выездной проверки не может превышать десять рабочих дней. </w:t>
      </w:r>
      <w:proofErr w:type="gramStart"/>
      <w:r w:rsidRPr="008928DA">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928DA">
        <w:rPr>
          <w:rFonts w:ascii="Times New Roman" w:eastAsia="Times New Roman" w:hAnsi="Times New Roman" w:cs="Times New Roman"/>
          <w:sz w:val="28"/>
          <w:szCs w:val="28"/>
          <w:lang w:eastAsia="ru-RU"/>
        </w:rPr>
        <w:t>микропредприятия</w:t>
      </w:r>
      <w:proofErr w:type="spellEnd"/>
      <w:r w:rsidRPr="008928DA">
        <w:rPr>
          <w:rFonts w:ascii="Times New Roman" w:eastAsia="Times New Roman" w:hAnsi="Times New Roman" w:cs="Times New Roman"/>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w:t>
      </w:r>
      <w:r w:rsidRPr="008928DA">
        <w:rPr>
          <w:rFonts w:ascii="Times New Roman" w:eastAsia="Times New Roman" w:hAnsi="Times New Roman" w:cs="Times New Roman"/>
          <w:sz w:val="28"/>
          <w:szCs w:val="28"/>
          <w:lang w:eastAsia="ru-RU"/>
        </w:rPr>
        <w:lastRenderedPageBreak/>
        <w:t xml:space="preserve">проверок и которая для </w:t>
      </w:r>
      <w:proofErr w:type="spellStart"/>
      <w:r w:rsidRPr="008928DA">
        <w:rPr>
          <w:rFonts w:ascii="Times New Roman" w:eastAsia="Times New Roman" w:hAnsi="Times New Roman" w:cs="Times New Roman"/>
          <w:sz w:val="28"/>
          <w:szCs w:val="28"/>
          <w:lang w:eastAsia="ru-RU"/>
        </w:rPr>
        <w:t>микропредприятия</w:t>
      </w:r>
      <w:proofErr w:type="spellEnd"/>
      <w:r w:rsidRPr="008928DA">
        <w:rPr>
          <w:rFonts w:ascii="Times New Roman" w:eastAsia="Times New Roman" w:hAnsi="Times New Roman" w:cs="Times New Roman"/>
          <w:sz w:val="28"/>
          <w:szCs w:val="28"/>
          <w:lang w:eastAsia="ru-RU"/>
        </w:rPr>
        <w:t xml:space="preserve"> не может продолжаться более сорока часов).</w:t>
      </w:r>
      <w:proofErr w:type="gramEnd"/>
      <w:r w:rsidRPr="008928DA">
        <w:rPr>
          <w:rFonts w:ascii="Times New Roman" w:eastAsia="Times New Roman" w:hAnsi="Times New Roman" w:cs="Times New Roman"/>
          <w:sz w:val="28"/>
          <w:szCs w:val="28"/>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8928DA">
        <w:rPr>
          <w:rFonts w:ascii="Times New Roman" w:eastAsia="Times New Roman" w:hAnsi="Times New Roman" w:cs="Times New Roman"/>
          <w:spacing w:val="-4"/>
          <w:sz w:val="28"/>
          <w:szCs w:val="28"/>
          <w:lang w:eastAsia="ru-RU"/>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3" w:tooltip="248-ФЗ от 31.07.2020" w:history="1">
        <w:r w:rsidRPr="008928DA">
          <w:rPr>
            <w:rFonts w:ascii="Times New Roman" w:eastAsia="Times New Roman" w:hAnsi="Times New Roman" w:cs="Times New Roman"/>
            <w:spacing w:val="-4"/>
            <w:sz w:val="28"/>
            <w:szCs w:val="28"/>
            <w:lang w:eastAsia="ru-RU"/>
          </w:rPr>
          <w:t>от 31 июля 2020 года № 248-ФЗ</w:t>
        </w:r>
      </w:hyperlink>
      <w:r w:rsidRPr="008928DA">
        <w:rPr>
          <w:rFonts w:ascii="Times New Roman" w:eastAsia="Times New Roman" w:hAnsi="Times New Roman" w:cs="Times New Roman"/>
          <w:spacing w:val="-4"/>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8928DA">
        <w:rPr>
          <w:rFonts w:ascii="Times New Roman" w:eastAsia="Times New Roman" w:hAnsi="Times New Roman" w:cs="Times New Roman"/>
          <w:sz w:val="28"/>
          <w:szCs w:val="28"/>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4"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roofErr w:type="gramEnd"/>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5" w:tgtFrame="_blank"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V. Результаты контрольного мероприятия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45. </w:t>
      </w:r>
      <w:proofErr w:type="gramStart"/>
      <w:r w:rsidRPr="008928DA">
        <w:rPr>
          <w:rFonts w:ascii="Times New Roman" w:eastAsia="Times New Roman" w:hAnsi="Times New Roman" w:cs="Times New Roman"/>
          <w:sz w:val="28"/>
          <w:szCs w:val="28"/>
          <w:lang w:eastAsia="ru-RU"/>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26"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w:t>
      </w:r>
      <w:proofErr w:type="gramEnd"/>
    </w:p>
    <w:p w:rsidR="009A4848" w:rsidRPr="008928DA" w:rsidRDefault="009A4848" w:rsidP="001C15D9">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8928DA">
        <w:rPr>
          <w:rFonts w:ascii="Times New Roman" w:eastAsia="Times New Roman" w:hAnsi="Times New Roman" w:cs="Times New Roman"/>
          <w:sz w:val="28"/>
          <w:szCs w:val="28"/>
          <w:lang w:eastAsia="ru-RU"/>
        </w:rPr>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Pr="008928DA">
        <w:rPr>
          <w:rFonts w:ascii="Times New Roman" w:eastAsia="Times New Roman" w:hAnsi="Times New Roman" w:cs="Times New Roman"/>
          <w:sz w:val="28"/>
          <w:szCs w:val="28"/>
          <w:lang w:eastAsia="ru-RU"/>
        </w:rPr>
        <w:t>,</w:t>
      </w:r>
      <w:proofErr w:type="gramEnd"/>
      <w:r w:rsidRPr="008928DA">
        <w:rPr>
          <w:rFonts w:ascii="Times New Roman" w:eastAsia="Times New Roman" w:hAnsi="Times New Roman" w:cs="Times New Roman"/>
          <w:sz w:val="28"/>
          <w:szCs w:val="28"/>
          <w:lang w:eastAsia="ru-RU"/>
        </w:rPr>
        <w:t xml:space="preserve"> если по результатам проведения такого мероприятия выявлено нарушение обязательных </w:t>
      </w:r>
      <w:r w:rsidRPr="008928DA">
        <w:rPr>
          <w:rFonts w:ascii="Times New Roman" w:eastAsia="Times New Roman" w:hAnsi="Times New Roman" w:cs="Times New Roman"/>
          <w:spacing w:val="-2"/>
          <w:sz w:val="28"/>
          <w:szCs w:val="28"/>
          <w:lang w:eastAsia="ru-RU"/>
        </w:rPr>
        <w:t xml:space="preserve">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w:t>
      </w:r>
      <w:r w:rsidRPr="008928DA">
        <w:rPr>
          <w:rFonts w:ascii="Times New Roman" w:eastAsia="Times New Roman" w:hAnsi="Times New Roman" w:cs="Times New Roman"/>
          <w:spacing w:val="-2"/>
          <w:sz w:val="28"/>
          <w:szCs w:val="28"/>
          <w:lang w:eastAsia="ru-RU"/>
        </w:rPr>
        <w:lastRenderedPageBreak/>
        <w:t>требований, в том числе заполненные при проведении контрольного мероприятия проверочные листы, приобщаются к акту.</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27" w:tooltip="248-ФЗ от 31.07.2020" w:history="1">
        <w:r w:rsidRPr="008928DA">
          <w:rPr>
            <w:rFonts w:ascii="Times New Roman" w:eastAsia="Times New Roman" w:hAnsi="Times New Roman" w:cs="Times New Roman"/>
            <w:sz w:val="28"/>
            <w:szCs w:val="28"/>
            <w:lang w:eastAsia="ru-RU"/>
          </w:rPr>
          <w:t>от 31 июля 2020 года № 248-ФЗ</w:t>
        </w:r>
      </w:hyperlink>
      <w:r w:rsidRPr="008928DA">
        <w:rPr>
          <w:rFonts w:ascii="Times New Roman" w:eastAsia="Times New Roman" w:hAnsi="Times New Roman" w:cs="Times New Roman"/>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8928DA">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8928DA">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8928DA">
        <w:rPr>
          <w:rFonts w:ascii="Times New Roman" w:eastAsia="Times New Roman" w:hAnsi="Times New Roman" w:cs="Times New Roman"/>
          <w:sz w:val="28"/>
          <w:szCs w:val="28"/>
          <w:lang w:eastAsia="ru-RU"/>
        </w:rPr>
        <w:t xml:space="preserve"> </w:t>
      </w:r>
      <w:proofErr w:type="gramStart"/>
      <w:r w:rsidRPr="008928DA">
        <w:rPr>
          <w:rFonts w:ascii="Times New Roman" w:eastAsia="Times New Roman" w:hAnsi="Times New Roman" w:cs="Times New Roman"/>
          <w:sz w:val="28"/>
          <w:szCs w:val="28"/>
          <w:lang w:eastAsia="ru-RU"/>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8928DA">
        <w:rPr>
          <w:rFonts w:ascii="Times New Roman" w:eastAsia="Times New Roman" w:hAnsi="Times New Roman" w:cs="Times New Roman"/>
          <w:sz w:val="28"/>
          <w:szCs w:val="28"/>
          <w:lang w:eastAsia="ru-RU"/>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928DA">
        <w:rPr>
          <w:rFonts w:ascii="Times New Roman" w:eastAsia="Times New Roman" w:hAnsi="Times New Roman" w:cs="Times New Roman"/>
          <w:sz w:val="28"/>
          <w:szCs w:val="28"/>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4) принять меры по осуществлению </w:t>
      </w:r>
      <w:proofErr w:type="gramStart"/>
      <w:r w:rsidRPr="008928DA">
        <w:rPr>
          <w:rFonts w:ascii="Times New Roman" w:eastAsia="Times New Roman" w:hAnsi="Times New Roman" w:cs="Times New Roman"/>
          <w:sz w:val="28"/>
          <w:szCs w:val="28"/>
          <w:lang w:eastAsia="ru-RU"/>
        </w:rPr>
        <w:t>контроля за</w:t>
      </w:r>
      <w:proofErr w:type="gramEnd"/>
      <w:r w:rsidRPr="008928DA">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VI. Обжалование решений контрольных органов, действий (бездействия) их должностных лиц</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52. Контролируемые лица, права и законные интересы которых, по их мнению, </w:t>
      </w:r>
      <w:proofErr w:type="gramStart"/>
      <w:r w:rsidRPr="008928DA">
        <w:rPr>
          <w:rFonts w:ascii="Times New Roman" w:eastAsia="Times New Roman" w:hAnsi="Times New Roman" w:cs="Times New Roman"/>
          <w:sz w:val="28"/>
          <w:szCs w:val="28"/>
          <w:lang w:eastAsia="ru-RU"/>
        </w:rPr>
        <w:t>были непосредственно нарушены в рамках осуществления муниципального контроля имеют</w:t>
      </w:r>
      <w:proofErr w:type="gramEnd"/>
      <w:r w:rsidRPr="008928DA">
        <w:rPr>
          <w:rFonts w:ascii="Times New Roman" w:eastAsia="Times New Roman" w:hAnsi="Times New Roman" w:cs="Times New Roman"/>
          <w:sz w:val="28"/>
          <w:szCs w:val="28"/>
          <w:lang w:eastAsia="ru-RU"/>
        </w:rPr>
        <w:t xml:space="preserve"> право на досудебное обжалование: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решений о проведении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53. Судебное обжалование решений контрольного органа, действий (бездействия) его должностных </w:t>
      </w:r>
      <w:proofErr w:type="gramStart"/>
      <w:r w:rsidRPr="008928DA">
        <w:rPr>
          <w:rFonts w:ascii="Times New Roman" w:eastAsia="Times New Roman" w:hAnsi="Times New Roman" w:cs="Times New Roman"/>
          <w:sz w:val="28"/>
          <w:szCs w:val="28"/>
          <w:lang w:eastAsia="ru-RU"/>
        </w:rPr>
        <w:t>лиц</w:t>
      </w:r>
      <w:proofErr w:type="gramEnd"/>
      <w:r w:rsidRPr="008928DA">
        <w:rPr>
          <w:rFonts w:ascii="Times New Roman" w:eastAsia="Times New Roman" w:hAnsi="Times New Roman" w:cs="Times New Roman"/>
          <w:sz w:val="28"/>
          <w:szCs w:val="28"/>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60. Жалоба может содержать ходатайство о приостановлении исполнения обжалуемого решения контрольного органа.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61. Контрольный орган в срок не позднее двух рабочих дней со дня регистрации жалобы принимает решение: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62. Контрольный орган принимает решение об отказе в рассмотрении жалобы в течение пяти рабочих дней с момента получения жалобы, если: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до принятия решения по жалобе от контролируемого лица, ее подавшего, поступило заявление об отзыве жалобы;</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имеется решение суда по вопросам, поставленным в жалобе;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 ранее в уполномоченный орган была подана другая жалоба от того же контролируемого лица по тем же основаниям;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8) жалоба подана в ненадлежащий уполномоченный орган;</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63. Жалоба подлежит рассмотрению контрольным органом в срок не более двадцати рабочих дней со дня ее регистрации.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66. По итогам рассмотрения жалобы контрольный орган принимает одно из следующих решений: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оставляет жалобу без удовлетворения;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VII. Показатели результативности и эффективности муниципального контроля в сфере благоустройства и их целевые значения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F869BD" w:rsidRPr="008928DA"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Куринского</w:t>
      </w:r>
      <w:proofErr w:type="spellEnd"/>
      <w:r>
        <w:rPr>
          <w:rFonts w:ascii="Times New Roman" w:eastAsia="Times New Roman" w:hAnsi="Times New Roman" w:cs="Times New Roman"/>
          <w:sz w:val="28"/>
          <w:szCs w:val="28"/>
          <w:lang w:eastAsia="ru-RU"/>
        </w:rPr>
        <w:t xml:space="preserve"> сельского поселения                     </w:t>
      </w:r>
      <w:r w:rsidR="001C15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М.В.Усов</w:t>
      </w:r>
      <w:proofErr w:type="spellEnd"/>
    </w:p>
    <w:p w:rsidR="009A4848"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1C15D9" w:rsidRPr="008928DA" w:rsidRDefault="001C15D9"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Приложение № 1</w:t>
      </w: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к Положению о муниципальном контроле </w:t>
      </w: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в сфере благоустройства на территории </w:t>
      </w:r>
    </w:p>
    <w:p w:rsidR="009A4848" w:rsidRPr="008928DA" w:rsidRDefault="001C10E6" w:rsidP="001C15D9">
      <w:pPr>
        <w:suppressAutoHyphens/>
        <w:spacing w:after="0" w:line="240" w:lineRule="auto"/>
        <w:ind w:firstLine="709"/>
        <w:jc w:val="right"/>
        <w:rPr>
          <w:rFonts w:ascii="Times New Roman" w:eastAsia="Times New Roman" w:hAnsi="Times New Roman" w:cs="Times New Roman"/>
          <w:sz w:val="28"/>
          <w:szCs w:val="28"/>
          <w:lang w:eastAsia="ru-RU"/>
        </w:rPr>
      </w:pPr>
      <w:proofErr w:type="spellStart"/>
      <w:r w:rsidRPr="008928DA">
        <w:rPr>
          <w:rFonts w:ascii="Times New Roman" w:eastAsia="Times New Roman" w:hAnsi="Times New Roman" w:cs="Times New Roman"/>
          <w:sz w:val="28"/>
          <w:szCs w:val="28"/>
          <w:lang w:eastAsia="ru-RU"/>
        </w:rPr>
        <w:t>Куринского</w:t>
      </w:r>
      <w:proofErr w:type="spellEnd"/>
      <w:r w:rsidRPr="008928DA">
        <w:rPr>
          <w:rFonts w:ascii="Times New Roman" w:eastAsia="Times New Roman" w:hAnsi="Times New Roman" w:cs="Times New Roman"/>
          <w:sz w:val="28"/>
          <w:szCs w:val="28"/>
          <w:lang w:eastAsia="ru-RU"/>
        </w:rPr>
        <w:t xml:space="preserve"> сельского</w:t>
      </w:r>
      <w:r w:rsidR="009A4848" w:rsidRPr="008928DA">
        <w:rPr>
          <w:rFonts w:ascii="Times New Roman" w:eastAsia="Times New Roman" w:hAnsi="Times New Roman" w:cs="Times New Roman"/>
          <w:sz w:val="28"/>
          <w:szCs w:val="28"/>
          <w:lang w:eastAsia="ru-RU"/>
        </w:rPr>
        <w:t xml:space="preserve"> поселения </w:t>
      </w:r>
    </w:p>
    <w:p w:rsidR="009A4848" w:rsidRPr="008928DA" w:rsidRDefault="001C10E6"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Апшеронского района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w:t>
      </w:r>
    </w:p>
    <w:p w:rsidR="009A4848" w:rsidRPr="008928DA" w:rsidRDefault="009A4848" w:rsidP="001C15D9">
      <w:pPr>
        <w:suppressAutoHyphens/>
        <w:spacing w:after="0" w:line="240" w:lineRule="auto"/>
        <w:ind w:firstLine="709"/>
        <w:jc w:val="center"/>
        <w:rPr>
          <w:rFonts w:ascii="Times New Roman" w:eastAsia="Times New Roman" w:hAnsi="Times New Roman" w:cs="Times New Roman"/>
          <w:b/>
          <w:spacing w:val="-10"/>
          <w:sz w:val="28"/>
          <w:szCs w:val="28"/>
          <w:lang w:eastAsia="ru-RU"/>
        </w:rPr>
      </w:pPr>
      <w:r w:rsidRPr="008928DA">
        <w:rPr>
          <w:rFonts w:ascii="Times New Roman" w:eastAsia="Times New Roman" w:hAnsi="Times New Roman" w:cs="Times New Roman"/>
          <w:b/>
          <w:spacing w:val="-10"/>
          <w:sz w:val="28"/>
          <w:szCs w:val="28"/>
          <w:lang w:eastAsia="ru-RU"/>
        </w:rPr>
        <w:t>Перечень</w:t>
      </w:r>
    </w:p>
    <w:p w:rsidR="009A4848" w:rsidRPr="008928DA" w:rsidRDefault="009A4848" w:rsidP="001C15D9">
      <w:pPr>
        <w:suppressAutoHyphens/>
        <w:spacing w:after="0" w:line="240" w:lineRule="auto"/>
        <w:ind w:firstLine="709"/>
        <w:jc w:val="center"/>
        <w:rPr>
          <w:rFonts w:ascii="Times New Roman" w:eastAsia="Times New Roman" w:hAnsi="Times New Roman" w:cs="Times New Roman"/>
          <w:b/>
          <w:spacing w:val="-10"/>
          <w:sz w:val="28"/>
          <w:szCs w:val="28"/>
          <w:lang w:eastAsia="ru-RU"/>
        </w:rPr>
      </w:pPr>
      <w:r w:rsidRPr="008928DA">
        <w:rPr>
          <w:rFonts w:ascii="Times New Roman" w:eastAsia="Times New Roman" w:hAnsi="Times New Roman" w:cs="Times New Roman"/>
          <w:b/>
          <w:spacing w:val="-10"/>
          <w:sz w:val="28"/>
          <w:szCs w:val="28"/>
          <w:lang w:eastAsia="ru-RU"/>
        </w:rPr>
        <w:t>индикаторов риска нарушения обязательных требований при осуществлении муниципального контроля в сфере благоустройства на территории </w:t>
      </w:r>
      <w:proofErr w:type="spellStart"/>
      <w:r w:rsidR="001C10E6" w:rsidRPr="008928DA">
        <w:rPr>
          <w:rFonts w:ascii="Times New Roman" w:eastAsia="Times New Roman" w:hAnsi="Times New Roman" w:cs="Times New Roman"/>
          <w:b/>
          <w:spacing w:val="-10"/>
          <w:sz w:val="28"/>
          <w:szCs w:val="28"/>
          <w:lang w:eastAsia="ru-RU"/>
        </w:rPr>
        <w:t>Куринского</w:t>
      </w:r>
      <w:proofErr w:type="spellEnd"/>
      <w:r w:rsidR="001C10E6" w:rsidRPr="008928DA">
        <w:rPr>
          <w:rFonts w:ascii="Times New Roman" w:eastAsia="Times New Roman" w:hAnsi="Times New Roman" w:cs="Times New Roman"/>
          <w:b/>
          <w:spacing w:val="-10"/>
          <w:sz w:val="28"/>
          <w:szCs w:val="28"/>
          <w:lang w:eastAsia="ru-RU"/>
        </w:rPr>
        <w:t xml:space="preserve"> сельского</w:t>
      </w:r>
      <w:r w:rsidRPr="008928DA">
        <w:rPr>
          <w:rFonts w:ascii="Times New Roman" w:eastAsia="Times New Roman" w:hAnsi="Times New Roman" w:cs="Times New Roman"/>
          <w:b/>
          <w:spacing w:val="-10"/>
          <w:sz w:val="28"/>
          <w:szCs w:val="28"/>
          <w:lang w:eastAsia="ru-RU"/>
        </w:rPr>
        <w:t xml:space="preserve"> поселения </w:t>
      </w:r>
      <w:r w:rsidR="001C10E6" w:rsidRPr="008928DA">
        <w:rPr>
          <w:rFonts w:ascii="Times New Roman" w:eastAsia="Times New Roman" w:hAnsi="Times New Roman" w:cs="Times New Roman"/>
          <w:b/>
          <w:spacing w:val="-10"/>
          <w:sz w:val="28"/>
          <w:szCs w:val="28"/>
          <w:lang w:eastAsia="ru-RU"/>
        </w:rPr>
        <w:t>Апшеронского района</w:t>
      </w:r>
    </w:p>
    <w:p w:rsidR="009A4848" w:rsidRPr="008928DA" w:rsidRDefault="009A4848" w:rsidP="001C15D9">
      <w:pPr>
        <w:suppressAutoHyphens/>
        <w:spacing w:after="0" w:line="240" w:lineRule="auto"/>
        <w:ind w:firstLine="709"/>
        <w:jc w:val="center"/>
        <w:rPr>
          <w:rFonts w:ascii="Times New Roman" w:eastAsia="Times New Roman" w:hAnsi="Times New Roman" w:cs="Times New Roman"/>
          <w:spacing w:val="-10"/>
          <w:sz w:val="28"/>
          <w:szCs w:val="28"/>
          <w:lang w:eastAsia="ru-RU"/>
        </w:rPr>
      </w:pP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Индикаторами риска нарушения обязательных требований </w:t>
      </w:r>
      <w:proofErr w:type="gramStart"/>
      <w:r w:rsidRPr="008928DA">
        <w:rPr>
          <w:rFonts w:ascii="Times New Roman" w:eastAsia="Times New Roman" w:hAnsi="Times New Roman" w:cs="Times New Roman"/>
          <w:sz w:val="28"/>
          <w:szCs w:val="28"/>
          <w:lang w:eastAsia="ru-RU"/>
        </w:rPr>
        <w:t>при</w:t>
      </w:r>
      <w:proofErr w:type="gramEnd"/>
      <w:r w:rsidRPr="008928DA">
        <w:rPr>
          <w:rFonts w:ascii="Times New Roman" w:eastAsia="Times New Roman" w:hAnsi="Times New Roman" w:cs="Times New Roman"/>
          <w:sz w:val="28"/>
          <w:szCs w:val="28"/>
          <w:lang w:eastAsia="ru-RU"/>
        </w:rPr>
        <w:t xml:space="preserve"> осуществления муниципального контроля в сфере благоустройства на территории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Pr="008928DA">
        <w:rPr>
          <w:rFonts w:ascii="Times New Roman" w:eastAsia="Times New Roman" w:hAnsi="Times New Roman" w:cs="Times New Roman"/>
          <w:sz w:val="28"/>
          <w:szCs w:val="28"/>
          <w:lang w:eastAsia="ru-RU"/>
        </w:rPr>
        <w:t xml:space="preserve"> являются: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1) выявление </w:t>
      </w:r>
      <w:proofErr w:type="gramStart"/>
      <w:r w:rsidRPr="008928DA">
        <w:rPr>
          <w:rFonts w:ascii="Times New Roman" w:eastAsia="Times New Roman" w:hAnsi="Times New Roman" w:cs="Times New Roman"/>
          <w:sz w:val="28"/>
          <w:szCs w:val="28"/>
          <w:lang w:eastAsia="ru-RU"/>
        </w:rPr>
        <w:t>признаков нарушения Правил благоустройства территории</w:t>
      </w:r>
      <w:proofErr w:type="gramEnd"/>
      <w:r w:rsidRPr="008928DA">
        <w:rPr>
          <w:rFonts w:ascii="Times New Roman" w:eastAsia="Times New Roman" w:hAnsi="Times New Roman" w:cs="Times New Roman"/>
          <w:sz w:val="28"/>
          <w:szCs w:val="28"/>
          <w:lang w:eastAsia="ru-RU"/>
        </w:rPr>
        <w:t xml:space="preserve">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Pr="008928DA">
        <w:rPr>
          <w:rFonts w:ascii="Times New Roman" w:eastAsia="Times New Roman" w:hAnsi="Times New Roman" w:cs="Times New Roman"/>
          <w:sz w:val="28"/>
          <w:szCs w:val="28"/>
          <w:lang w:eastAsia="ru-RU"/>
        </w:rPr>
        <w:t>;</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Pr="008928DA">
        <w:rPr>
          <w:rFonts w:ascii="Times New Roman" w:eastAsia="Times New Roman" w:hAnsi="Times New Roman" w:cs="Times New Roman"/>
          <w:sz w:val="28"/>
          <w:szCs w:val="28"/>
          <w:lang w:eastAsia="ru-RU"/>
        </w:rPr>
        <w:t xml:space="preserve"> и риска причинения вреда (ущерба) охраняемых законом ценностям;</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F869BD" w:rsidRPr="008928DA"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Куринского</w:t>
      </w:r>
      <w:proofErr w:type="spellEnd"/>
      <w:r>
        <w:rPr>
          <w:rFonts w:ascii="Times New Roman" w:eastAsia="Times New Roman" w:hAnsi="Times New Roman" w:cs="Times New Roman"/>
          <w:sz w:val="28"/>
          <w:szCs w:val="28"/>
          <w:lang w:eastAsia="ru-RU"/>
        </w:rPr>
        <w:t xml:space="preserve"> сельского поселения                </w:t>
      </w:r>
      <w:r w:rsidR="001C15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М.В.Усов</w:t>
      </w:r>
      <w:proofErr w:type="spellEnd"/>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Pr="008928DA"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1C15D9" w:rsidRDefault="001C15D9"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Приложение № 2</w:t>
      </w: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 Положению о муниципальном контроле</w:t>
      </w: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в сфере благоустройства на территории </w:t>
      </w:r>
    </w:p>
    <w:p w:rsidR="009A4848" w:rsidRPr="008928DA" w:rsidRDefault="001C10E6" w:rsidP="001C15D9">
      <w:pPr>
        <w:suppressAutoHyphens/>
        <w:spacing w:after="0" w:line="240" w:lineRule="auto"/>
        <w:ind w:firstLine="709"/>
        <w:jc w:val="right"/>
        <w:rPr>
          <w:rFonts w:ascii="Times New Roman" w:eastAsia="Times New Roman" w:hAnsi="Times New Roman" w:cs="Times New Roman"/>
          <w:sz w:val="28"/>
          <w:szCs w:val="28"/>
          <w:lang w:eastAsia="ru-RU"/>
        </w:rPr>
      </w:pPr>
      <w:proofErr w:type="spellStart"/>
      <w:r w:rsidRPr="008928DA">
        <w:rPr>
          <w:rFonts w:ascii="Times New Roman" w:eastAsia="Times New Roman" w:hAnsi="Times New Roman" w:cs="Times New Roman"/>
          <w:sz w:val="28"/>
          <w:szCs w:val="28"/>
          <w:lang w:eastAsia="ru-RU"/>
        </w:rPr>
        <w:t>Куринского</w:t>
      </w:r>
      <w:proofErr w:type="spellEnd"/>
      <w:r w:rsidRPr="008928DA">
        <w:rPr>
          <w:rFonts w:ascii="Times New Roman" w:eastAsia="Times New Roman" w:hAnsi="Times New Roman" w:cs="Times New Roman"/>
          <w:sz w:val="28"/>
          <w:szCs w:val="28"/>
          <w:lang w:eastAsia="ru-RU"/>
        </w:rPr>
        <w:t xml:space="preserve"> сельского</w:t>
      </w:r>
      <w:r w:rsidR="009A4848" w:rsidRPr="008928DA">
        <w:rPr>
          <w:rFonts w:ascii="Times New Roman" w:eastAsia="Times New Roman" w:hAnsi="Times New Roman" w:cs="Times New Roman"/>
          <w:sz w:val="28"/>
          <w:szCs w:val="28"/>
          <w:lang w:eastAsia="ru-RU"/>
        </w:rPr>
        <w:t xml:space="preserve"> поселения </w:t>
      </w:r>
    </w:p>
    <w:p w:rsidR="009A4848" w:rsidRPr="008928DA" w:rsidRDefault="001C10E6"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Апшеронского района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1C15D9" w:rsidRPr="008928DA" w:rsidRDefault="001C15D9" w:rsidP="001C15D9">
      <w:pPr>
        <w:suppressAutoHyphens/>
        <w:spacing w:after="0" w:line="240" w:lineRule="auto"/>
        <w:ind w:firstLine="709"/>
        <w:jc w:val="both"/>
        <w:rPr>
          <w:rFonts w:ascii="Times New Roman" w:eastAsia="Times New Roman" w:hAnsi="Times New Roman" w:cs="Times New Roman"/>
          <w:sz w:val="28"/>
          <w:szCs w:val="28"/>
          <w:lang w:eastAsia="ru-RU"/>
        </w:rPr>
      </w:pPr>
    </w:p>
    <w:tbl>
      <w:tblPr>
        <w:tblW w:w="9075" w:type="dxa"/>
        <w:tblInd w:w="-278" w:type="dxa"/>
        <w:tblLayout w:type="fixed"/>
        <w:tblCellMar>
          <w:left w:w="0" w:type="dxa"/>
          <w:right w:w="0" w:type="dxa"/>
        </w:tblCellMar>
        <w:tblLook w:val="04A0" w:firstRow="1" w:lastRow="0" w:firstColumn="1" w:lastColumn="0" w:noHBand="0" w:noVBand="1"/>
      </w:tblPr>
      <w:tblGrid>
        <w:gridCol w:w="4112"/>
        <w:gridCol w:w="4963"/>
      </w:tblGrid>
      <w:tr w:rsidR="008928DA" w:rsidRPr="008928DA" w:rsidTr="00D454BC">
        <w:tc>
          <w:tcPr>
            <w:tcW w:w="4111" w:type="dxa"/>
            <w:tcMar>
              <w:top w:w="102" w:type="dxa"/>
              <w:left w:w="62" w:type="dxa"/>
              <w:bottom w:w="102" w:type="dxa"/>
              <w:right w:w="62" w:type="dxa"/>
            </w:tcMar>
          </w:tcPr>
          <w:p w:rsidR="009A4848" w:rsidRPr="008928DA" w:rsidRDefault="009A4848" w:rsidP="001C15D9">
            <w:pPr>
              <w:suppressAutoHyphens/>
              <w:spacing w:after="0" w:line="240" w:lineRule="auto"/>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Бланк Контрольного органа</w:t>
            </w:r>
          </w:p>
        </w:tc>
        <w:tc>
          <w:tcPr>
            <w:tcW w:w="4961" w:type="dxa"/>
            <w:tcMar>
              <w:top w:w="102" w:type="dxa"/>
              <w:left w:w="62" w:type="dxa"/>
              <w:bottom w:w="102" w:type="dxa"/>
              <w:right w:w="62" w:type="dxa"/>
            </w:tcMar>
          </w:tcPr>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_____________________________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(указывается должность руководителя контролируемого лица)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_</w:t>
            </w:r>
            <w:r w:rsidR="001C15D9">
              <w:rPr>
                <w:rFonts w:ascii="Times New Roman" w:eastAsia="Times New Roman" w:hAnsi="Times New Roman" w:cs="Times New Roman"/>
                <w:sz w:val="28"/>
                <w:szCs w:val="28"/>
                <w:lang w:eastAsia="ru-RU"/>
              </w:rPr>
              <w:t>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(указывается полное наименование контролируемого лица)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_</w:t>
            </w:r>
            <w:r w:rsidR="001C15D9">
              <w:rPr>
                <w:rFonts w:ascii="Times New Roman" w:eastAsia="Times New Roman" w:hAnsi="Times New Roman" w:cs="Times New Roman"/>
                <w:sz w:val="28"/>
                <w:szCs w:val="28"/>
                <w:lang w:eastAsia="ru-RU"/>
              </w:rPr>
              <w:t>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(указывается фамилия, имя, отчество (при наличии) руководителя контролируемого лица)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_</w:t>
            </w:r>
            <w:r w:rsidR="001C15D9">
              <w:rPr>
                <w:rFonts w:ascii="Times New Roman" w:eastAsia="Times New Roman" w:hAnsi="Times New Roman" w:cs="Times New Roman"/>
                <w:sz w:val="28"/>
                <w:szCs w:val="28"/>
                <w:lang w:eastAsia="ru-RU"/>
              </w:rPr>
              <w:t>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(указывается адрес места нахождения контролируемого лица)</w:t>
            </w:r>
          </w:p>
        </w:tc>
      </w:tr>
    </w:tbl>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center"/>
        <w:rPr>
          <w:rFonts w:ascii="Times New Roman" w:eastAsia="Times New Roman" w:hAnsi="Times New Roman" w:cs="Times New Roman"/>
          <w:sz w:val="28"/>
          <w:szCs w:val="28"/>
          <w:lang w:eastAsia="ru-RU"/>
        </w:rPr>
      </w:pPr>
      <w:bookmarkStart w:id="1" w:name="Par320"/>
      <w:bookmarkEnd w:id="1"/>
      <w:r w:rsidRPr="008928DA">
        <w:rPr>
          <w:rFonts w:ascii="Times New Roman" w:eastAsia="Times New Roman" w:hAnsi="Times New Roman" w:cs="Times New Roman"/>
          <w:sz w:val="28"/>
          <w:szCs w:val="28"/>
          <w:lang w:eastAsia="ru-RU"/>
        </w:rPr>
        <w:t>Предписание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__________________________________</w:t>
      </w:r>
      <w:r w:rsidR="00F869BD">
        <w:rPr>
          <w:rFonts w:ascii="Times New Roman" w:eastAsia="Times New Roman" w:hAnsi="Times New Roman" w:cs="Times New Roman"/>
          <w:sz w:val="28"/>
          <w:szCs w:val="28"/>
          <w:lang w:eastAsia="ru-RU"/>
        </w:rPr>
        <w:t>_____________________________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iCs/>
          <w:sz w:val="28"/>
          <w:szCs w:val="28"/>
          <w:lang w:eastAsia="ru-RU"/>
        </w:rPr>
      </w:pPr>
      <w:r w:rsidRPr="008928DA">
        <w:rPr>
          <w:rFonts w:ascii="Times New Roman" w:eastAsia="Times New Roman" w:hAnsi="Times New Roman" w:cs="Times New Roman"/>
          <w:iCs/>
          <w:sz w:val="28"/>
          <w:szCs w:val="28"/>
          <w:lang w:eastAsia="ru-RU"/>
        </w:rPr>
        <w:t>(указывается полное наименование контролируемого лица в дательном падеже)</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По результатам _________________________________________________________________________________________________________________,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iCs/>
          <w:sz w:val="28"/>
          <w:szCs w:val="28"/>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проведенной _________________________________________________________________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__________________________________</w:t>
      </w:r>
      <w:r w:rsidR="00F869BD">
        <w:rPr>
          <w:rFonts w:ascii="Times New Roman" w:eastAsia="Times New Roman" w:hAnsi="Times New Roman" w:cs="Times New Roman"/>
          <w:sz w:val="28"/>
          <w:szCs w:val="28"/>
          <w:lang w:eastAsia="ru-RU"/>
        </w:rPr>
        <w:t>__</w:t>
      </w:r>
      <w:r w:rsidR="001C15D9">
        <w:rPr>
          <w:rFonts w:ascii="Times New Roman" w:eastAsia="Times New Roman" w:hAnsi="Times New Roman" w:cs="Times New Roman"/>
          <w:sz w:val="28"/>
          <w:szCs w:val="28"/>
          <w:lang w:eastAsia="ru-RU"/>
        </w:rPr>
        <w:t>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iCs/>
          <w:sz w:val="28"/>
          <w:szCs w:val="28"/>
          <w:lang w:eastAsia="ru-RU"/>
        </w:rPr>
        <w:t>(указывается полное наименование контрольного органа)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отношении ______________________________________________________________________________________________________________________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iCs/>
          <w:sz w:val="28"/>
          <w:szCs w:val="28"/>
          <w:lang w:eastAsia="ru-RU"/>
        </w:rPr>
        <w:t>(указывается полное наименование контролируемого лица)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 период с «__» _____________ 20__ г. по «__» _______________ 20__ г.</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на основании _____________________________________________________________________________________________________________________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iCs/>
          <w:sz w:val="28"/>
          <w:szCs w:val="28"/>
          <w:lang w:eastAsia="ru-RU"/>
        </w:rPr>
        <w:t>(указываются наименование и реквизиты распоряжения/приказа контрольного органа о проведении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(акт _________________________ от «__» ___________ 20__ г. № 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iCs/>
          <w:sz w:val="28"/>
          <w:szCs w:val="28"/>
          <w:lang w:eastAsia="ru-RU"/>
        </w:rPr>
        <w:t>(указываются реквизиты акта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____________________________________________________________________________________________________</w:t>
      </w:r>
      <w:r w:rsidR="001C15D9">
        <w:rPr>
          <w:rFonts w:ascii="Times New Roman" w:eastAsia="Times New Roman" w:hAnsi="Times New Roman" w:cs="Times New Roman"/>
          <w:sz w:val="28"/>
          <w:szCs w:val="28"/>
          <w:lang w:eastAsia="ru-RU"/>
        </w:rPr>
        <w:t>_______________________________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iCs/>
          <w:sz w:val="28"/>
          <w:szCs w:val="28"/>
          <w:lang w:eastAsia="ru-RU"/>
        </w:rPr>
        <w:t>(указываются вид и форма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выявлены нарушения обязательных треб</w:t>
      </w:r>
      <w:r w:rsidR="001C15D9">
        <w:rPr>
          <w:rFonts w:ascii="Times New Roman" w:eastAsia="Times New Roman" w:hAnsi="Times New Roman" w:cs="Times New Roman"/>
          <w:sz w:val="28"/>
          <w:szCs w:val="28"/>
          <w:lang w:eastAsia="ru-RU"/>
        </w:rPr>
        <w:t>ований ______________________</w:t>
      </w:r>
      <w:r w:rsidRPr="008928DA">
        <w:rPr>
          <w:rFonts w:ascii="Times New Roman" w:eastAsia="Times New Roman" w:hAnsi="Times New Roman" w:cs="Times New Roman"/>
          <w:sz w:val="28"/>
          <w:szCs w:val="28"/>
          <w:lang w:eastAsia="ru-RU"/>
        </w:rPr>
        <w:t xml:space="preserve"> законодательства: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______________</w:t>
      </w:r>
      <w:r w:rsidR="00F869BD">
        <w:rPr>
          <w:rFonts w:ascii="Times New Roman" w:eastAsia="Times New Roman" w:hAnsi="Times New Roman" w:cs="Times New Roman"/>
          <w:sz w:val="28"/>
          <w:szCs w:val="28"/>
          <w:lang w:eastAsia="ru-RU"/>
        </w:rPr>
        <w:t>_____</w:t>
      </w:r>
      <w:r w:rsidRPr="008928D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w:t>
      </w:r>
      <w:r w:rsidR="00F869BD">
        <w:rPr>
          <w:rFonts w:ascii="Times New Roman" w:eastAsia="Times New Roman" w:hAnsi="Times New Roman" w:cs="Times New Roman"/>
          <w:sz w:val="28"/>
          <w:szCs w:val="28"/>
          <w:lang w:eastAsia="ru-RU"/>
        </w:rPr>
        <w:t>__________________________</w:t>
      </w:r>
      <w:r w:rsidR="001C15D9">
        <w:rPr>
          <w:rFonts w:ascii="Times New Roman" w:eastAsia="Times New Roman" w:hAnsi="Times New Roman" w:cs="Times New Roman"/>
          <w:sz w:val="28"/>
          <w:szCs w:val="28"/>
          <w:lang w:eastAsia="ru-RU"/>
        </w:rPr>
        <w:t>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iCs/>
          <w:sz w:val="28"/>
          <w:szCs w:val="28"/>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 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8928DA">
          <w:rPr>
            <w:rFonts w:ascii="Times New Roman" w:eastAsia="Times New Roman" w:hAnsi="Times New Roman" w:cs="Times New Roman"/>
            <w:sz w:val="28"/>
            <w:szCs w:val="28"/>
            <w:lang w:eastAsia="ru-RU"/>
          </w:rPr>
          <w:t>2020 г</w:t>
        </w:r>
      </w:smartTag>
      <w:r w:rsidRPr="008928DA">
        <w:rPr>
          <w:rFonts w:ascii="Times New Roman" w:eastAsia="Times New Roman" w:hAnsi="Times New Roman" w:cs="Times New Roman"/>
          <w:sz w:val="28"/>
          <w:szCs w:val="28"/>
          <w:lang w:eastAsia="ru-RU"/>
        </w:rPr>
        <w:t>. № 248-ФЗ «</w:t>
      </w:r>
      <w:hyperlink r:id="rId28" w:tgtFrame="_blank" w:history="1">
        <w:r w:rsidRPr="008928DA">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hyperlink>
      <w:r w:rsidRPr="008928DA">
        <w:rPr>
          <w:rFonts w:ascii="Times New Roman" w:eastAsia="Times New Roman" w:hAnsi="Times New Roman" w:cs="Times New Roman"/>
          <w:sz w:val="28"/>
          <w:szCs w:val="28"/>
          <w:lang w:eastAsia="ru-RU"/>
        </w:rPr>
        <w:t>» ____________________________________________________________________________________________________________________________________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iCs/>
          <w:sz w:val="28"/>
          <w:szCs w:val="28"/>
          <w:lang w:eastAsia="ru-RU"/>
        </w:rPr>
        <w:t>(указывается полное наименование Контрольного органа)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предписывает:</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 Устранить выявленные нарушения обязательных требований в срок до</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«______» ______________ 20_____ г.</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2.Уведомить ______________________________________________________________________________________________________________________</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iCs/>
          <w:sz w:val="28"/>
          <w:szCs w:val="28"/>
          <w:lang w:eastAsia="ru-RU"/>
        </w:rPr>
      </w:pPr>
      <w:r w:rsidRPr="008928DA">
        <w:rPr>
          <w:rFonts w:ascii="Times New Roman" w:eastAsia="Times New Roman" w:hAnsi="Times New Roman" w:cs="Times New Roman"/>
          <w:iCs/>
          <w:sz w:val="28"/>
          <w:szCs w:val="28"/>
          <w:lang w:eastAsia="ru-RU"/>
        </w:rPr>
        <w:t>(указывается полное наименование контрольного органа)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до «__» _______________ 20_____ г. включительно.</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F869BD" w:rsidRPr="008928DA"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М.В.Усов</w:t>
      </w:r>
      <w:proofErr w:type="spellEnd"/>
    </w:p>
    <w:p w:rsidR="009A4848"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Pr="008928DA" w:rsidRDefault="00F869BD" w:rsidP="001C15D9">
      <w:pPr>
        <w:suppressAutoHyphens/>
        <w:spacing w:after="0" w:line="240" w:lineRule="auto"/>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lastRenderedPageBreak/>
        <w:t>Приложение № 3</w:t>
      </w: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 Положению о муниципальном контроле</w:t>
      </w:r>
    </w:p>
    <w:p w:rsidR="009A4848" w:rsidRPr="008928DA" w:rsidRDefault="009A4848"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в сфере благоустройства на территории </w:t>
      </w:r>
    </w:p>
    <w:p w:rsidR="009A4848" w:rsidRPr="008928DA" w:rsidRDefault="001C10E6" w:rsidP="001C15D9">
      <w:pPr>
        <w:suppressAutoHyphens/>
        <w:spacing w:after="0" w:line="240" w:lineRule="auto"/>
        <w:ind w:firstLine="709"/>
        <w:jc w:val="right"/>
        <w:rPr>
          <w:rFonts w:ascii="Times New Roman" w:eastAsia="Times New Roman" w:hAnsi="Times New Roman" w:cs="Times New Roman"/>
          <w:sz w:val="28"/>
          <w:szCs w:val="28"/>
          <w:lang w:eastAsia="ru-RU"/>
        </w:rPr>
      </w:pPr>
      <w:proofErr w:type="spellStart"/>
      <w:r w:rsidRPr="008928DA">
        <w:rPr>
          <w:rFonts w:ascii="Times New Roman" w:eastAsia="Times New Roman" w:hAnsi="Times New Roman" w:cs="Times New Roman"/>
          <w:sz w:val="28"/>
          <w:szCs w:val="28"/>
          <w:lang w:eastAsia="ru-RU"/>
        </w:rPr>
        <w:t>Куринского</w:t>
      </w:r>
      <w:proofErr w:type="spellEnd"/>
      <w:r w:rsidRPr="008928DA">
        <w:rPr>
          <w:rFonts w:ascii="Times New Roman" w:eastAsia="Times New Roman" w:hAnsi="Times New Roman" w:cs="Times New Roman"/>
          <w:sz w:val="28"/>
          <w:szCs w:val="28"/>
          <w:lang w:eastAsia="ru-RU"/>
        </w:rPr>
        <w:t xml:space="preserve"> сельского</w:t>
      </w:r>
      <w:r w:rsidR="009A4848" w:rsidRPr="008928DA">
        <w:rPr>
          <w:rFonts w:ascii="Times New Roman" w:eastAsia="Times New Roman" w:hAnsi="Times New Roman" w:cs="Times New Roman"/>
          <w:sz w:val="28"/>
          <w:szCs w:val="28"/>
          <w:lang w:eastAsia="ru-RU"/>
        </w:rPr>
        <w:t xml:space="preserve"> поселения</w:t>
      </w:r>
    </w:p>
    <w:p w:rsidR="009A4848" w:rsidRPr="008928DA" w:rsidRDefault="001C10E6" w:rsidP="001C15D9">
      <w:pPr>
        <w:suppressAutoHyphens/>
        <w:spacing w:after="0" w:line="240" w:lineRule="auto"/>
        <w:ind w:firstLine="709"/>
        <w:jc w:val="right"/>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Апшеронского района</w:t>
      </w:r>
      <w:r w:rsidR="009A4848" w:rsidRPr="008928DA">
        <w:rPr>
          <w:rFonts w:ascii="Times New Roman" w:eastAsia="Times New Roman" w:hAnsi="Times New Roman" w:cs="Times New Roman"/>
          <w:sz w:val="28"/>
          <w:szCs w:val="28"/>
          <w:lang w:eastAsia="ru-RU"/>
        </w:rPr>
        <w:t> </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1C15D9" w:rsidRDefault="009A4848" w:rsidP="001C15D9">
      <w:pPr>
        <w:suppressAutoHyphens/>
        <w:spacing w:after="0" w:line="240" w:lineRule="auto"/>
        <w:ind w:firstLine="709"/>
        <w:jc w:val="center"/>
        <w:rPr>
          <w:rFonts w:ascii="Times New Roman" w:eastAsia="Times New Roman" w:hAnsi="Times New Roman" w:cs="Times New Roman"/>
          <w:b/>
          <w:sz w:val="28"/>
          <w:szCs w:val="28"/>
          <w:lang w:eastAsia="ru-RU"/>
        </w:rPr>
      </w:pPr>
      <w:r w:rsidRPr="001C15D9">
        <w:rPr>
          <w:rFonts w:ascii="Times New Roman" w:eastAsia="Times New Roman" w:hAnsi="Times New Roman" w:cs="Times New Roman"/>
          <w:b/>
          <w:sz w:val="28"/>
          <w:szCs w:val="28"/>
          <w:lang w:eastAsia="ru-RU"/>
        </w:rPr>
        <w:t>Показатели результативности и эффективности муниципального контроля в сфере благоустройства на территории </w:t>
      </w:r>
      <w:proofErr w:type="spellStart"/>
      <w:r w:rsidR="001C10E6" w:rsidRPr="001C15D9">
        <w:rPr>
          <w:rFonts w:ascii="Times New Roman" w:eastAsia="Times New Roman" w:hAnsi="Times New Roman" w:cs="Times New Roman"/>
          <w:b/>
          <w:sz w:val="28"/>
          <w:szCs w:val="28"/>
          <w:lang w:eastAsia="ru-RU"/>
        </w:rPr>
        <w:t>Куринского</w:t>
      </w:r>
      <w:proofErr w:type="spellEnd"/>
      <w:r w:rsidR="001C10E6" w:rsidRPr="001C15D9">
        <w:rPr>
          <w:rFonts w:ascii="Times New Roman" w:eastAsia="Times New Roman" w:hAnsi="Times New Roman" w:cs="Times New Roman"/>
          <w:b/>
          <w:sz w:val="28"/>
          <w:szCs w:val="28"/>
          <w:lang w:eastAsia="ru-RU"/>
        </w:rPr>
        <w:t xml:space="preserve"> сельского</w:t>
      </w:r>
      <w:r w:rsidRPr="001C15D9">
        <w:rPr>
          <w:rFonts w:ascii="Times New Roman" w:eastAsia="Times New Roman" w:hAnsi="Times New Roman" w:cs="Times New Roman"/>
          <w:b/>
          <w:sz w:val="28"/>
          <w:szCs w:val="28"/>
          <w:lang w:eastAsia="ru-RU"/>
        </w:rPr>
        <w:t xml:space="preserve"> поселения </w:t>
      </w:r>
      <w:r w:rsidR="001C10E6" w:rsidRPr="001C15D9">
        <w:rPr>
          <w:rFonts w:ascii="Times New Roman" w:eastAsia="Times New Roman" w:hAnsi="Times New Roman" w:cs="Times New Roman"/>
          <w:b/>
          <w:sz w:val="28"/>
          <w:szCs w:val="28"/>
          <w:lang w:eastAsia="ru-RU"/>
        </w:rPr>
        <w:t>Апшеронского района</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1.Ключевые показатели и их целевые значения: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Доля отмененных результатов контрольных мероприятий - 0%.</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29" w:tgtFrame="_blank" w:history="1">
        <w:r w:rsidRPr="008928DA">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8928DA">
        <w:rPr>
          <w:rFonts w:ascii="Times New Roman" w:eastAsia="Times New Roman" w:hAnsi="Times New Roman" w:cs="Times New Roman"/>
          <w:sz w:val="28"/>
          <w:szCs w:val="28"/>
          <w:lang w:eastAsia="ru-RU"/>
        </w:rPr>
        <w:t xml:space="preserve"> - 0%.</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2. Индикативные показатели: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 xml:space="preserve">При осуществлении муниципального контроля в сфере благоустройства на территории </w:t>
      </w:r>
      <w:proofErr w:type="spellStart"/>
      <w:r w:rsidR="001C10E6" w:rsidRPr="008928DA">
        <w:rPr>
          <w:rFonts w:ascii="Times New Roman" w:eastAsia="Times New Roman" w:hAnsi="Times New Roman" w:cs="Times New Roman"/>
          <w:sz w:val="28"/>
          <w:szCs w:val="28"/>
          <w:lang w:eastAsia="ru-RU"/>
        </w:rPr>
        <w:t>Куринского</w:t>
      </w:r>
      <w:proofErr w:type="spellEnd"/>
      <w:r w:rsidR="001C10E6" w:rsidRPr="008928DA">
        <w:rPr>
          <w:rFonts w:ascii="Times New Roman" w:eastAsia="Times New Roman" w:hAnsi="Times New Roman" w:cs="Times New Roman"/>
          <w:sz w:val="28"/>
          <w:szCs w:val="28"/>
          <w:lang w:eastAsia="ru-RU"/>
        </w:rPr>
        <w:t xml:space="preserve"> сельского</w:t>
      </w:r>
      <w:r w:rsidRPr="008928DA">
        <w:rPr>
          <w:rFonts w:ascii="Times New Roman" w:eastAsia="Times New Roman" w:hAnsi="Times New Roman" w:cs="Times New Roman"/>
          <w:sz w:val="28"/>
          <w:szCs w:val="28"/>
          <w:lang w:eastAsia="ru-RU"/>
        </w:rPr>
        <w:t xml:space="preserve"> поселения </w:t>
      </w:r>
      <w:r w:rsidR="001C10E6" w:rsidRPr="008928DA">
        <w:rPr>
          <w:rFonts w:ascii="Times New Roman" w:eastAsia="Times New Roman" w:hAnsi="Times New Roman" w:cs="Times New Roman"/>
          <w:sz w:val="28"/>
          <w:szCs w:val="28"/>
          <w:lang w:eastAsia="ru-RU"/>
        </w:rPr>
        <w:t>Апшеронского района</w:t>
      </w:r>
      <w:r w:rsidRPr="008928DA">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r w:rsidRPr="008928DA">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9A4848" w:rsidRPr="008928DA" w:rsidRDefault="009A4848" w:rsidP="001C15D9">
      <w:pPr>
        <w:suppressAutoHyphens/>
        <w:spacing w:after="0" w:line="240" w:lineRule="auto"/>
        <w:ind w:firstLine="709"/>
        <w:jc w:val="both"/>
        <w:rPr>
          <w:rFonts w:ascii="Times New Roman" w:eastAsia="Times New Roman" w:hAnsi="Times New Roman" w:cs="Times New Roman"/>
          <w:sz w:val="28"/>
          <w:szCs w:val="28"/>
          <w:lang w:eastAsia="ru-RU"/>
        </w:rPr>
      </w:pPr>
    </w:p>
    <w:p w:rsidR="00F869BD" w:rsidRDefault="00F869BD" w:rsidP="001C15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F869BD" w:rsidRPr="00F869BD" w:rsidRDefault="00F869BD" w:rsidP="001C15D9">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w:t>
      </w:r>
      <w:r w:rsidR="001C15D9">
        <w:rPr>
          <w:rFonts w:ascii="Times New Roman" w:eastAsia="Times New Roman" w:hAnsi="Times New Roman" w:cs="Times New Roman"/>
          <w:sz w:val="28"/>
          <w:szCs w:val="28"/>
          <w:lang w:eastAsia="ru-RU"/>
        </w:rPr>
        <w:t>инского</w:t>
      </w:r>
      <w:proofErr w:type="spellEnd"/>
      <w:r w:rsidR="001C15D9">
        <w:rPr>
          <w:rFonts w:ascii="Times New Roman" w:eastAsia="Times New Roman" w:hAnsi="Times New Roman" w:cs="Times New Roman"/>
          <w:sz w:val="28"/>
          <w:szCs w:val="28"/>
          <w:lang w:eastAsia="ru-RU"/>
        </w:rPr>
        <w:t xml:space="preserve"> </w:t>
      </w:r>
      <w:proofErr w:type="spellStart"/>
      <w:r w:rsidR="001C15D9">
        <w:rPr>
          <w:rFonts w:ascii="Times New Roman" w:eastAsia="Times New Roman" w:hAnsi="Times New Roman" w:cs="Times New Roman"/>
          <w:sz w:val="28"/>
          <w:szCs w:val="28"/>
          <w:lang w:eastAsia="ru-RU"/>
        </w:rPr>
        <w:t>сельскоо</w:t>
      </w:r>
      <w:proofErr w:type="spellEnd"/>
      <w:r w:rsidR="001C15D9">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М.В.Усов</w:t>
      </w:r>
      <w:proofErr w:type="spellEnd"/>
    </w:p>
    <w:sectPr w:rsidR="00F869BD" w:rsidRPr="00F869BD" w:rsidSect="006D50E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56" w:rsidRDefault="00C74456" w:rsidP="009A4848">
      <w:pPr>
        <w:spacing w:after="0" w:line="240" w:lineRule="auto"/>
      </w:pPr>
      <w:r>
        <w:separator/>
      </w:r>
    </w:p>
  </w:endnote>
  <w:endnote w:type="continuationSeparator" w:id="0">
    <w:p w:rsidR="00C74456" w:rsidRDefault="00C74456" w:rsidP="009A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56" w:rsidRDefault="00C74456" w:rsidP="009A4848">
      <w:pPr>
        <w:spacing w:after="0" w:line="240" w:lineRule="auto"/>
      </w:pPr>
      <w:r>
        <w:separator/>
      </w:r>
    </w:p>
  </w:footnote>
  <w:footnote w:type="continuationSeparator" w:id="0">
    <w:p w:rsidR="00C74456" w:rsidRDefault="00C74456" w:rsidP="009A48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8C"/>
    <w:rsid w:val="0017218A"/>
    <w:rsid w:val="001C10E6"/>
    <w:rsid w:val="001C15D9"/>
    <w:rsid w:val="001F681B"/>
    <w:rsid w:val="00301528"/>
    <w:rsid w:val="0036029B"/>
    <w:rsid w:val="003A238F"/>
    <w:rsid w:val="003B0EC8"/>
    <w:rsid w:val="003F2CB4"/>
    <w:rsid w:val="004966C9"/>
    <w:rsid w:val="004C77D2"/>
    <w:rsid w:val="00527F47"/>
    <w:rsid w:val="005859FC"/>
    <w:rsid w:val="007120EB"/>
    <w:rsid w:val="00851F15"/>
    <w:rsid w:val="008928DA"/>
    <w:rsid w:val="008F18CD"/>
    <w:rsid w:val="0094748C"/>
    <w:rsid w:val="009A4848"/>
    <w:rsid w:val="009D2951"/>
    <w:rsid w:val="009D3A41"/>
    <w:rsid w:val="00A66139"/>
    <w:rsid w:val="00A67C82"/>
    <w:rsid w:val="00B93A7C"/>
    <w:rsid w:val="00BF2936"/>
    <w:rsid w:val="00C74456"/>
    <w:rsid w:val="00D069F1"/>
    <w:rsid w:val="00E000CD"/>
    <w:rsid w:val="00ED7B19"/>
    <w:rsid w:val="00EF08AE"/>
    <w:rsid w:val="00F869BD"/>
    <w:rsid w:val="00F93ADC"/>
    <w:rsid w:val="00FF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8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9A4848"/>
    <w:rPr>
      <w:rFonts w:ascii="Arial" w:eastAsia="Times New Roman" w:hAnsi="Arial" w:cs="Times New Roman"/>
      <w:sz w:val="24"/>
      <w:szCs w:val="24"/>
      <w:lang w:eastAsia="ru-RU"/>
    </w:rPr>
  </w:style>
  <w:style w:type="paragraph" w:styleId="a5">
    <w:name w:val="footer"/>
    <w:basedOn w:val="a"/>
    <w:link w:val="a6"/>
    <w:uiPriority w:val="99"/>
    <w:unhideWhenUsed/>
    <w:rsid w:val="009A48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9A4848"/>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1C10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8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9A4848"/>
    <w:rPr>
      <w:rFonts w:ascii="Arial" w:eastAsia="Times New Roman" w:hAnsi="Arial" w:cs="Times New Roman"/>
      <w:sz w:val="24"/>
      <w:szCs w:val="24"/>
      <w:lang w:eastAsia="ru-RU"/>
    </w:rPr>
  </w:style>
  <w:style w:type="paragraph" w:styleId="a5">
    <w:name w:val="footer"/>
    <w:basedOn w:val="a"/>
    <w:link w:val="a6"/>
    <w:uiPriority w:val="99"/>
    <w:unhideWhenUsed/>
    <w:rsid w:val="009A48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9A4848"/>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1C10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cf1f5643-3aeb-4438-9333-2e47f2a9d0e7.html" TargetMode="External"/><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cf1f5643-3aeb-4438-9333-2e47f2a9d0e7.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pravo-search.minjust.ru:8080/bigs/showDocument.html?id=CF1F5643-3AEB-4438-9333-2E47F2A9D0E7" TargetMode="External"/><Relationship Id="rId29" Type="http://schemas.openxmlformats.org/officeDocument/2006/relationships/hyperlink" Target="http://pravo-search.minjust.ru:8080/bigs/showDocument.html?id=C351FA7F-3731-467C-9A38-00CE2ECBE6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nla-service.minjust.ru:8080/rnla-links/ws/content/act/cf1f5643-3aeb-4438-9333-2e47f2a9d0e7.html"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cf1f5643-3aeb-4438-9333-2e47f2a9d0e7.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05E5-C26C-4CE0-A554-A94E26B6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7115</Words>
  <Characters>40557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Валентин Арнольдович</dc:creator>
  <cp:keywords/>
  <dc:description/>
  <cp:lastModifiedBy>operuser</cp:lastModifiedBy>
  <cp:revision>22</cp:revision>
  <cp:lastPrinted>2021-12-02T07:10:00Z</cp:lastPrinted>
  <dcterms:created xsi:type="dcterms:W3CDTF">2021-10-25T12:51:00Z</dcterms:created>
  <dcterms:modified xsi:type="dcterms:W3CDTF">2021-12-21T09:28:00Z</dcterms:modified>
</cp:coreProperties>
</file>