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40" w:rsidRPr="00124344" w:rsidRDefault="002B5040" w:rsidP="003B05A2">
      <w:pPr>
        <w:ind w:firstLine="0"/>
        <w:jc w:val="center"/>
        <w:rPr>
          <w:b/>
        </w:rPr>
      </w:pPr>
      <w:r w:rsidRPr="00124344">
        <w:rPr>
          <w:b/>
        </w:rPr>
        <w:t>КРАСНОДАРСКИЙ КРАЙ</w:t>
      </w:r>
    </w:p>
    <w:p w:rsidR="002B5040" w:rsidRPr="00124344" w:rsidRDefault="002B5040" w:rsidP="003B05A2">
      <w:pPr>
        <w:ind w:firstLine="0"/>
        <w:jc w:val="center"/>
        <w:rPr>
          <w:b/>
        </w:rPr>
      </w:pPr>
      <w:r w:rsidRPr="00124344">
        <w:rPr>
          <w:b/>
        </w:rPr>
        <w:t>АПШЕРОНСКИЙ РАЙОН</w:t>
      </w:r>
    </w:p>
    <w:p w:rsidR="002B5040" w:rsidRPr="00124344" w:rsidRDefault="002B5040" w:rsidP="003B05A2">
      <w:pPr>
        <w:ind w:firstLine="0"/>
        <w:jc w:val="center"/>
        <w:rPr>
          <w:b/>
        </w:rPr>
      </w:pPr>
      <w:r w:rsidRPr="00124344">
        <w:rPr>
          <w:b/>
        </w:rPr>
        <w:t xml:space="preserve">АДМИНИСТРАЦИЯ </w:t>
      </w:r>
      <w:r w:rsidR="00694040" w:rsidRPr="00124344">
        <w:rPr>
          <w:b/>
        </w:rPr>
        <w:t>КУРИНСКОГО</w:t>
      </w:r>
      <w:r w:rsidRPr="00124344">
        <w:rPr>
          <w:b/>
        </w:rPr>
        <w:t xml:space="preserve"> СЕЛЬСКОГО ПОСЕЛЕНИЯ</w:t>
      </w:r>
    </w:p>
    <w:p w:rsidR="002B5040" w:rsidRPr="00124344" w:rsidRDefault="002B5040" w:rsidP="003B05A2">
      <w:pPr>
        <w:ind w:firstLine="0"/>
        <w:jc w:val="center"/>
        <w:rPr>
          <w:b/>
        </w:rPr>
      </w:pPr>
      <w:r w:rsidRPr="00124344">
        <w:rPr>
          <w:b/>
        </w:rPr>
        <w:t>АПШЕРОНСКОГО РАЙОНА</w:t>
      </w:r>
    </w:p>
    <w:p w:rsidR="002B5040" w:rsidRPr="00124344" w:rsidRDefault="002B5040" w:rsidP="003B05A2">
      <w:pPr>
        <w:ind w:firstLine="0"/>
        <w:jc w:val="center"/>
        <w:rPr>
          <w:b/>
        </w:rPr>
      </w:pPr>
    </w:p>
    <w:p w:rsidR="002B5040" w:rsidRPr="00124344" w:rsidRDefault="002B5040" w:rsidP="003B05A2">
      <w:pPr>
        <w:ind w:firstLine="0"/>
        <w:jc w:val="center"/>
        <w:rPr>
          <w:b/>
        </w:rPr>
      </w:pPr>
      <w:r w:rsidRPr="00124344">
        <w:rPr>
          <w:b/>
        </w:rPr>
        <w:t>ПОСТАНОВЛЕНИЕ</w:t>
      </w:r>
    </w:p>
    <w:p w:rsidR="002B5040" w:rsidRDefault="002B5040" w:rsidP="00124344"/>
    <w:p w:rsidR="002B5040" w:rsidRDefault="00694040" w:rsidP="003B05A2">
      <w:pPr>
        <w:ind w:firstLine="0"/>
        <w:jc w:val="left"/>
      </w:pPr>
      <w:r>
        <w:t>27</w:t>
      </w:r>
      <w:r w:rsidR="00124344">
        <w:t>.06.2022 года</w:t>
      </w:r>
      <w:r w:rsidR="002B5040">
        <w:t xml:space="preserve">                    </w:t>
      </w:r>
      <w:r w:rsidR="00124344">
        <w:t xml:space="preserve">                </w:t>
      </w:r>
      <w:r>
        <w:t xml:space="preserve">      № 51</w:t>
      </w:r>
      <w:r w:rsidR="00124344">
        <w:t xml:space="preserve">      </w:t>
      </w:r>
      <w:r w:rsidR="003B05A2">
        <w:t xml:space="preserve">        </w:t>
      </w:r>
      <w:r w:rsidR="00124344">
        <w:t xml:space="preserve">         </w:t>
      </w:r>
      <w:r w:rsidR="002B5040">
        <w:t xml:space="preserve">           </w:t>
      </w:r>
      <w:r w:rsidR="00124344">
        <w:t xml:space="preserve">   </w:t>
      </w:r>
      <w:r w:rsidR="002B5040">
        <w:t xml:space="preserve">       ст. </w:t>
      </w:r>
      <w:proofErr w:type="spellStart"/>
      <w:r>
        <w:t>Куринская</w:t>
      </w:r>
      <w:proofErr w:type="spellEnd"/>
    </w:p>
    <w:p w:rsidR="002B5040" w:rsidRDefault="002B5040" w:rsidP="002B5040">
      <w:pPr>
        <w:jc w:val="center"/>
      </w:pPr>
    </w:p>
    <w:p w:rsidR="002B5040" w:rsidRPr="00124344" w:rsidRDefault="002B5040" w:rsidP="00124344">
      <w:pPr>
        <w:ind w:firstLine="0"/>
        <w:jc w:val="center"/>
        <w:rPr>
          <w:b/>
        </w:rPr>
      </w:pPr>
      <w:r w:rsidRPr="00124344">
        <w:rPr>
          <w:b/>
        </w:rPr>
        <w:t xml:space="preserve">О порядке согласования администрацией </w:t>
      </w:r>
      <w:proofErr w:type="spellStart"/>
      <w:r w:rsidR="00694040" w:rsidRPr="00124344">
        <w:rPr>
          <w:b/>
        </w:rPr>
        <w:t>Куринского</w:t>
      </w:r>
      <w:proofErr w:type="spellEnd"/>
      <w:r w:rsidRPr="00124344">
        <w:rPr>
          <w:b/>
        </w:rPr>
        <w:t xml:space="preserve"> сельского поселения Апшеронского района передачи в аренду без проведения</w:t>
      </w:r>
      <w:r w:rsidR="00053B22">
        <w:rPr>
          <w:b/>
        </w:rPr>
        <w:t xml:space="preserve"> </w:t>
      </w:r>
      <w:bookmarkStart w:id="0" w:name="_GoBack"/>
      <w:bookmarkEnd w:id="0"/>
      <w:r w:rsidRPr="00124344">
        <w:rPr>
          <w:b/>
        </w:rPr>
        <w:t xml:space="preserve">конкурсов и аукционов муниципального имущества </w:t>
      </w:r>
      <w:proofErr w:type="spellStart"/>
      <w:r w:rsidR="00694040" w:rsidRPr="00124344">
        <w:rPr>
          <w:b/>
        </w:rPr>
        <w:t>Куринского</w:t>
      </w:r>
      <w:proofErr w:type="spellEnd"/>
      <w:r w:rsidRPr="00124344">
        <w:rPr>
          <w:b/>
        </w:rPr>
        <w:t xml:space="preserve"> сельского поселения Апшеронского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694040" w:rsidRPr="00124344">
        <w:rPr>
          <w:b/>
        </w:rPr>
        <w:t>Куринского</w:t>
      </w:r>
      <w:proofErr w:type="spellEnd"/>
      <w:r w:rsidRPr="00124344">
        <w:rPr>
          <w:b/>
        </w:rPr>
        <w:t xml:space="preserve"> сельского поселения Апшеронского района</w:t>
      </w:r>
    </w:p>
    <w:p w:rsidR="002B5040" w:rsidRDefault="002B5040" w:rsidP="002B5040"/>
    <w:p w:rsidR="002B5040" w:rsidRDefault="002B5040" w:rsidP="002B5040"/>
    <w:p w:rsidR="002B5040" w:rsidRDefault="002B5040" w:rsidP="002B5040">
      <w:bookmarkStart w:id="1" w:name="sub_4"/>
      <w:proofErr w:type="gramStart"/>
      <w:r>
        <w:t>В соответствии с Гражданским кодексом РФ, Федеральным законом от 26 июля 2006 года № 135-ФЗ «О защите конкуренции»,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</w:t>
      </w:r>
      <w:proofErr w:type="gramEnd"/>
      <w:r>
        <w:t xml:space="preserve"> </w:t>
      </w:r>
      <w:proofErr w:type="gramStart"/>
      <w:r>
        <w:t xml:space="preserve">имущества, закрепленного на праве хозяйственного ведения либо оперативного управления за государственными или муниципальными организациями культуры», на основании Положения </w:t>
      </w:r>
      <w:r w:rsidR="004E3717">
        <w:t xml:space="preserve">о </w:t>
      </w:r>
      <w:r>
        <w:t xml:space="preserve">порядке </w:t>
      </w:r>
      <w:r w:rsidR="004E3717">
        <w:t xml:space="preserve">владения, пользования и распоряжения муниципальным имуществом </w:t>
      </w:r>
      <w:proofErr w:type="spellStart"/>
      <w:r w:rsidR="00694040">
        <w:t>Куринского</w:t>
      </w:r>
      <w:proofErr w:type="spellEnd"/>
      <w:r>
        <w:t xml:space="preserve"> сельского поселения Апшеронского района, утвержденного решением Совета </w:t>
      </w:r>
      <w:proofErr w:type="spellStart"/>
      <w:r w:rsidR="00694040">
        <w:t>Куринского</w:t>
      </w:r>
      <w:proofErr w:type="spellEnd"/>
      <w:r>
        <w:t xml:space="preserve"> сельского поселения Апшеронс</w:t>
      </w:r>
      <w:r w:rsidR="004E3717">
        <w:t>кого района от 21 марта 2019 № 254</w:t>
      </w:r>
      <w:r>
        <w:t xml:space="preserve">, руководствуясь Уставом </w:t>
      </w:r>
      <w:proofErr w:type="spellStart"/>
      <w:r w:rsidR="00694040">
        <w:t>Куринского</w:t>
      </w:r>
      <w:proofErr w:type="spellEnd"/>
      <w:r>
        <w:t xml:space="preserve"> сельского поселения Апшеронского района, постановляю:</w:t>
      </w:r>
      <w:proofErr w:type="gramEnd"/>
    </w:p>
    <w:p w:rsidR="002B5040" w:rsidRDefault="00124344" w:rsidP="002B5040">
      <w:r>
        <w:t>1. </w:t>
      </w:r>
      <w:r w:rsidR="002B5040">
        <w:t xml:space="preserve">Утвердить прилагаемое Положение о порядке согласования администрацией </w:t>
      </w:r>
      <w:proofErr w:type="spellStart"/>
      <w:r w:rsidR="00694040">
        <w:t>Куринского</w:t>
      </w:r>
      <w:proofErr w:type="spellEnd"/>
      <w:r w:rsidR="002B5040">
        <w:t xml:space="preserve"> сельского поселения Апшеронского района передачи в аренду без проведения конкурсов и аукционов муниципального имущества </w:t>
      </w:r>
      <w:proofErr w:type="spellStart"/>
      <w:r w:rsidR="00694040">
        <w:t>Куринского</w:t>
      </w:r>
      <w:proofErr w:type="spellEnd"/>
      <w:r w:rsidR="002B5040">
        <w:t xml:space="preserve"> сельского поселения Апшеронского района, закрепленного на праве хозяйственного ведения либо оперативного управления за муниципальными организациями культуры </w:t>
      </w:r>
      <w:proofErr w:type="spellStart"/>
      <w:r w:rsidR="00694040">
        <w:t>Куринского</w:t>
      </w:r>
      <w:proofErr w:type="spellEnd"/>
      <w:r w:rsidR="002B5040">
        <w:t xml:space="preserve"> сельского поселения Апшеронского района.</w:t>
      </w:r>
    </w:p>
    <w:p w:rsidR="002B5040" w:rsidRDefault="002B5040" w:rsidP="002B5040">
      <w:pPr>
        <w:rPr>
          <w:rFonts w:eastAsia="Calibri"/>
        </w:rPr>
      </w:pPr>
      <w:r>
        <w:rPr>
          <w:rFonts w:eastAsia="Calibri"/>
        </w:rPr>
        <w:t xml:space="preserve">2. Специалисту первой категории </w:t>
      </w:r>
      <w:r w:rsidR="00694040">
        <w:rPr>
          <w:rFonts w:eastAsia="Calibri"/>
        </w:rPr>
        <w:t>общего</w:t>
      </w:r>
      <w:r>
        <w:rPr>
          <w:rFonts w:eastAsia="Calibri"/>
        </w:rPr>
        <w:t xml:space="preserve"> отдела администрации </w:t>
      </w:r>
      <w:proofErr w:type="spellStart"/>
      <w:r w:rsidR="00694040">
        <w:rPr>
          <w:rFonts w:eastAsia="Calibri"/>
        </w:rPr>
        <w:t>Куринского</w:t>
      </w:r>
      <w:proofErr w:type="spellEnd"/>
      <w:r>
        <w:rPr>
          <w:rFonts w:eastAsia="Calibri"/>
        </w:rPr>
        <w:t xml:space="preserve"> сельского поселения Апшеронского района (</w:t>
      </w:r>
      <w:proofErr w:type="gramStart"/>
      <w:r w:rsidR="00694040">
        <w:rPr>
          <w:rFonts w:eastAsia="Calibri"/>
        </w:rPr>
        <w:t>Георгиевская</w:t>
      </w:r>
      <w:proofErr w:type="gramEnd"/>
      <w:r>
        <w:rPr>
          <w:rFonts w:eastAsia="Calibri"/>
        </w:rPr>
        <w:t xml:space="preserve">) официально обнародовать настоящее постановление, </w:t>
      </w:r>
      <w:r w:rsidR="00694040">
        <w:rPr>
          <w:rFonts w:eastAsia="Calibri"/>
        </w:rPr>
        <w:t xml:space="preserve">специалисту первой категории </w:t>
      </w:r>
      <w:r>
        <w:rPr>
          <w:rFonts w:eastAsia="Calibri"/>
        </w:rPr>
        <w:t>администрации (</w:t>
      </w:r>
      <w:proofErr w:type="spellStart"/>
      <w:r w:rsidR="00694040">
        <w:rPr>
          <w:rFonts w:eastAsia="Calibri"/>
        </w:rPr>
        <w:t>Тувышкина</w:t>
      </w:r>
      <w:proofErr w:type="spellEnd"/>
      <w:r>
        <w:rPr>
          <w:rFonts w:eastAsia="Calibri"/>
        </w:rPr>
        <w:t xml:space="preserve">) </w:t>
      </w:r>
      <w:proofErr w:type="gramStart"/>
      <w:r>
        <w:rPr>
          <w:rFonts w:eastAsia="Calibri"/>
        </w:rPr>
        <w:t>разместить его</w:t>
      </w:r>
      <w:proofErr w:type="gramEnd"/>
      <w:r>
        <w:rPr>
          <w:rFonts w:eastAsia="Calibri"/>
        </w:rPr>
        <w:t xml:space="preserve"> на официальном сайте администрации </w:t>
      </w:r>
      <w:proofErr w:type="spellStart"/>
      <w:r w:rsidR="00694040">
        <w:rPr>
          <w:rFonts w:eastAsia="Calibri"/>
        </w:rPr>
        <w:t>Куринского</w:t>
      </w:r>
      <w:proofErr w:type="spellEnd"/>
      <w:r>
        <w:rPr>
          <w:rFonts w:eastAsia="Calibri"/>
        </w:rPr>
        <w:t xml:space="preserve"> сельского поселения Апшеронского района в информационно-телекоммуникационной сети «Интернет».</w:t>
      </w:r>
    </w:p>
    <w:p w:rsidR="002B5040" w:rsidRDefault="002B5040" w:rsidP="002B5040">
      <w:r>
        <w:rPr>
          <w:rFonts w:eastAsia="Calibri"/>
        </w:rPr>
        <w:t>3.</w:t>
      </w:r>
      <w:r>
        <w:t xml:space="preserve">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694040">
        <w:t>оставляю за собой.</w:t>
      </w:r>
    </w:p>
    <w:p w:rsidR="002B5040" w:rsidRDefault="002B5040" w:rsidP="002B5040">
      <w:pPr>
        <w:rPr>
          <w:rFonts w:eastAsia="Calibri"/>
        </w:rPr>
      </w:pPr>
      <w:r>
        <w:rPr>
          <w:rFonts w:eastAsia="Calibri"/>
        </w:rPr>
        <w:t xml:space="preserve">4. Постановление вступает в силу со дня его официального </w:t>
      </w:r>
      <w:r>
        <w:t>обнародования.</w:t>
      </w:r>
    </w:p>
    <w:bookmarkEnd w:id="1"/>
    <w:p w:rsidR="002B5040" w:rsidRDefault="002B5040" w:rsidP="002B5040"/>
    <w:p w:rsidR="002B5040" w:rsidRDefault="002B5040" w:rsidP="002B5040"/>
    <w:p w:rsidR="003B05A2" w:rsidRDefault="003B05A2" w:rsidP="002B5040"/>
    <w:p w:rsidR="002B5040" w:rsidRDefault="002B5040" w:rsidP="003B05A2">
      <w:pPr>
        <w:ind w:firstLine="0"/>
      </w:pPr>
      <w:r>
        <w:t>Глава</w:t>
      </w:r>
    </w:p>
    <w:p w:rsidR="002B5040" w:rsidRDefault="00694040" w:rsidP="003B05A2">
      <w:pPr>
        <w:ind w:firstLine="0"/>
      </w:pPr>
      <w:proofErr w:type="spellStart"/>
      <w:r>
        <w:t>Куринского</w:t>
      </w:r>
      <w:proofErr w:type="spellEnd"/>
      <w:r w:rsidR="002B5040">
        <w:t xml:space="preserve"> сельского поселения</w:t>
      </w:r>
    </w:p>
    <w:p w:rsidR="002B5040" w:rsidRDefault="002B5040" w:rsidP="003B05A2">
      <w:pPr>
        <w:ind w:firstLine="0"/>
      </w:pPr>
      <w:r>
        <w:t>Апшеронского района</w:t>
      </w:r>
    </w:p>
    <w:p w:rsidR="002B5040" w:rsidRDefault="00694040" w:rsidP="003B05A2">
      <w:pPr>
        <w:ind w:firstLine="0"/>
      </w:pPr>
      <w:proofErr w:type="spellStart"/>
      <w:r>
        <w:t>М.В.Усов</w:t>
      </w:r>
      <w:proofErr w:type="spellEnd"/>
    </w:p>
    <w:sectPr w:rsidR="002B5040" w:rsidSect="003B05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40"/>
    <w:rsid w:val="00053B22"/>
    <w:rsid w:val="00124344"/>
    <w:rsid w:val="00217D88"/>
    <w:rsid w:val="002B5040"/>
    <w:rsid w:val="003302B6"/>
    <w:rsid w:val="003B05A2"/>
    <w:rsid w:val="004E3717"/>
    <w:rsid w:val="00521A60"/>
    <w:rsid w:val="00637903"/>
    <w:rsid w:val="00694040"/>
    <w:rsid w:val="00A55361"/>
    <w:rsid w:val="00DA3644"/>
    <w:rsid w:val="00F12195"/>
    <w:rsid w:val="00F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50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504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10</cp:revision>
  <dcterms:created xsi:type="dcterms:W3CDTF">2022-06-27T10:36:00Z</dcterms:created>
  <dcterms:modified xsi:type="dcterms:W3CDTF">2022-07-08T11:57:00Z</dcterms:modified>
</cp:coreProperties>
</file>